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01E" w:rsidRDefault="001A4A0B">
      <w:pPr>
        <w:pStyle w:val="ConsPlusNormal"/>
        <w:ind w:firstLine="540"/>
        <w:jc w:val="center"/>
      </w:pPr>
      <w:r>
        <w:t>ГОДОВОЙ ОТЧЕТ</w:t>
      </w:r>
    </w:p>
    <w:p w:rsidR="00DB301E" w:rsidRDefault="00E809E6" w:rsidP="00E809E6">
      <w:pPr>
        <w:pStyle w:val="ConsPlusNormal"/>
        <w:ind w:firstLine="540"/>
        <w:jc w:val="center"/>
      </w:pPr>
      <w:r w:rsidRPr="00E809E6">
        <w:t>о реализации муниципальной программы «Формирование законопослушного поведения участников дорожного движения  в Белозерском муниципальном районе на 202</w:t>
      </w:r>
      <w:r w:rsidR="003D273C">
        <w:t>3</w:t>
      </w:r>
      <w:r w:rsidRPr="00E809E6">
        <w:t>-202</w:t>
      </w:r>
      <w:r w:rsidR="003D273C">
        <w:t>7</w:t>
      </w:r>
      <w:r w:rsidRPr="00E809E6">
        <w:t xml:space="preserve"> годы»</w:t>
      </w:r>
      <w:r>
        <w:t xml:space="preserve"> в 2023 году</w:t>
      </w:r>
    </w:p>
    <w:p w:rsidR="00DB301E" w:rsidRDefault="001A4A0B">
      <w:pPr>
        <w:pStyle w:val="ConsPlusNormal"/>
        <w:numPr>
          <w:ilvl w:val="0"/>
          <w:numId w:val="1"/>
        </w:numPr>
        <w:jc w:val="both"/>
        <w:rPr>
          <w:u w:val="single"/>
        </w:rPr>
      </w:pPr>
      <w:r>
        <w:rPr>
          <w:u w:val="single"/>
        </w:rPr>
        <w:t>Основные результаты, достигнутые в отчетном году:</w:t>
      </w:r>
    </w:p>
    <w:p w:rsidR="00DB301E" w:rsidRDefault="001A4A0B">
      <w:pPr>
        <w:pStyle w:val="ConsPlusNormal"/>
        <w:jc w:val="center"/>
      </w:pPr>
      <w:r>
        <w:t>Сведения о достижении значений показателей (индикаторов)</w:t>
      </w:r>
    </w:p>
    <w:p w:rsidR="00DB301E" w:rsidRDefault="00DB301E"/>
    <w:tbl>
      <w:tblPr>
        <w:tblW w:w="0" w:type="auto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1"/>
        <w:gridCol w:w="3382"/>
        <w:gridCol w:w="812"/>
        <w:gridCol w:w="947"/>
        <w:gridCol w:w="811"/>
        <w:gridCol w:w="948"/>
        <w:gridCol w:w="2705"/>
      </w:tblGrid>
      <w:tr w:rsidR="00E809E6" w:rsidRPr="00227F43" w:rsidTr="00E809E6"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9E6" w:rsidRPr="003D273C" w:rsidRDefault="00E809E6" w:rsidP="00E809E6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D273C">
              <w:rPr>
                <w:rFonts w:ascii="Times New Roman" w:hAnsi="Times New Roman"/>
                <w:color w:val="auto"/>
                <w:sz w:val="24"/>
                <w:szCs w:val="24"/>
              </w:rPr>
              <w:t>№</w:t>
            </w:r>
          </w:p>
          <w:p w:rsidR="00E809E6" w:rsidRPr="003D273C" w:rsidRDefault="00E809E6" w:rsidP="00E809E6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gramStart"/>
            <w:r w:rsidRPr="003D273C">
              <w:rPr>
                <w:rFonts w:ascii="Times New Roman" w:hAnsi="Times New Roman"/>
                <w:color w:val="auto"/>
                <w:sz w:val="24"/>
                <w:szCs w:val="24"/>
              </w:rPr>
              <w:t>п</w:t>
            </w:r>
            <w:proofErr w:type="gramEnd"/>
            <w:r w:rsidRPr="003D273C">
              <w:rPr>
                <w:rFonts w:ascii="Times New Roman" w:hAnsi="Times New Roman"/>
                <w:color w:val="auto"/>
                <w:sz w:val="24"/>
                <w:szCs w:val="24"/>
              </w:rPr>
              <w:t>/п</w:t>
            </w:r>
          </w:p>
        </w:tc>
        <w:tc>
          <w:tcPr>
            <w:tcW w:w="3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9E6" w:rsidRPr="003D273C" w:rsidRDefault="00E809E6" w:rsidP="00E809E6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D273C">
              <w:rPr>
                <w:rFonts w:ascii="Times New Roman" w:hAnsi="Times New Roman"/>
                <w:color w:val="auto"/>
                <w:sz w:val="24"/>
                <w:szCs w:val="24"/>
              </w:rPr>
              <w:t>Показатель (индикатор) (наименование)</w:t>
            </w:r>
          </w:p>
        </w:tc>
        <w:tc>
          <w:tcPr>
            <w:tcW w:w="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9E6" w:rsidRPr="003D273C" w:rsidRDefault="00E809E6" w:rsidP="00E809E6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D273C">
              <w:rPr>
                <w:rFonts w:ascii="Times New Roman" w:hAnsi="Times New Roman"/>
                <w:color w:val="auto"/>
                <w:sz w:val="24"/>
                <w:szCs w:val="24"/>
              </w:rPr>
              <w:t>Ед. измерения</w:t>
            </w:r>
          </w:p>
        </w:tc>
        <w:tc>
          <w:tcPr>
            <w:tcW w:w="2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9E6" w:rsidRPr="003D273C" w:rsidRDefault="00E809E6" w:rsidP="00E809E6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D273C">
              <w:rPr>
                <w:rFonts w:ascii="Times New Roman" w:hAnsi="Times New Roman"/>
                <w:color w:val="auto"/>
                <w:sz w:val="24"/>
                <w:szCs w:val="24"/>
              </w:rPr>
              <w:t>Значения показателей (индикаторов) муниципальной программы, подпрограммы муниципальной программы</w:t>
            </w:r>
          </w:p>
        </w:tc>
        <w:tc>
          <w:tcPr>
            <w:tcW w:w="2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9E6" w:rsidRPr="003D273C" w:rsidRDefault="00E809E6" w:rsidP="00E809E6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D273C">
              <w:rPr>
                <w:rFonts w:ascii="Times New Roman" w:hAnsi="Times New Roman"/>
                <w:color w:val="auto"/>
                <w:sz w:val="24"/>
                <w:szCs w:val="24"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  <w:tr w:rsidR="00E809E6" w:rsidRPr="00227F43" w:rsidTr="00E809E6"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9E6" w:rsidRPr="003D273C" w:rsidRDefault="00E809E6" w:rsidP="00E809E6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3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9E6" w:rsidRPr="003D273C" w:rsidRDefault="00E809E6" w:rsidP="00E809E6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9E6" w:rsidRPr="003D273C" w:rsidRDefault="00E809E6" w:rsidP="00E809E6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9E6" w:rsidRPr="003D273C" w:rsidRDefault="00E809E6" w:rsidP="00E809E6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D273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год, предшествующий </w:t>
            </w:r>
            <w:proofErr w:type="gramStart"/>
            <w:r w:rsidRPr="003D273C">
              <w:rPr>
                <w:rFonts w:ascii="Times New Roman" w:hAnsi="Times New Roman"/>
                <w:color w:val="auto"/>
                <w:sz w:val="24"/>
                <w:szCs w:val="24"/>
              </w:rPr>
              <w:t>отчетному</w:t>
            </w:r>
            <w:proofErr w:type="gramEnd"/>
            <w:r w:rsidRPr="003D273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9E6" w:rsidRPr="003D273C" w:rsidRDefault="00E809E6" w:rsidP="00E809E6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D273C">
              <w:rPr>
                <w:rFonts w:ascii="Times New Roman" w:hAnsi="Times New Roman"/>
                <w:color w:val="auto"/>
                <w:sz w:val="24"/>
                <w:szCs w:val="24"/>
              </w:rPr>
              <w:t>отчетный год</w:t>
            </w:r>
          </w:p>
        </w:tc>
        <w:tc>
          <w:tcPr>
            <w:tcW w:w="2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9E6" w:rsidRPr="003D273C" w:rsidRDefault="00E809E6" w:rsidP="00E809E6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E809E6" w:rsidRPr="00227F43" w:rsidTr="00E809E6"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9E6" w:rsidRPr="003D273C" w:rsidRDefault="00E809E6" w:rsidP="00E809E6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3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9E6" w:rsidRPr="003D273C" w:rsidRDefault="00E809E6" w:rsidP="00E809E6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9E6" w:rsidRPr="003D273C" w:rsidRDefault="00E809E6" w:rsidP="00E809E6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9E6" w:rsidRPr="003D273C" w:rsidRDefault="00E809E6" w:rsidP="00E809E6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9E6" w:rsidRPr="003D273C" w:rsidRDefault="00E809E6" w:rsidP="00E809E6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D273C">
              <w:rPr>
                <w:rFonts w:ascii="Times New Roman" w:hAnsi="Times New Roman"/>
                <w:color w:val="auto"/>
                <w:sz w:val="24"/>
                <w:szCs w:val="24"/>
              </w:rPr>
              <w:t>план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9E6" w:rsidRPr="003D273C" w:rsidRDefault="00E809E6" w:rsidP="00E809E6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D273C">
              <w:rPr>
                <w:rFonts w:ascii="Times New Roman" w:hAnsi="Times New Roman"/>
                <w:color w:val="auto"/>
                <w:sz w:val="24"/>
                <w:szCs w:val="24"/>
              </w:rPr>
              <w:t>факт</w:t>
            </w:r>
          </w:p>
        </w:tc>
        <w:tc>
          <w:tcPr>
            <w:tcW w:w="2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9E6" w:rsidRPr="003D273C" w:rsidRDefault="00E809E6" w:rsidP="00E809E6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E809E6" w:rsidRPr="00227F43" w:rsidTr="00E809E6">
        <w:trPr>
          <w:trHeight w:val="277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9E6" w:rsidRPr="003D273C" w:rsidRDefault="00E809E6" w:rsidP="00E809E6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D273C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9E6" w:rsidRPr="003D273C" w:rsidRDefault="00E809E6" w:rsidP="00E809E6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D273C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9E6" w:rsidRPr="003D273C" w:rsidRDefault="00E809E6" w:rsidP="00E809E6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D273C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9E6" w:rsidRPr="003D273C" w:rsidRDefault="00E809E6" w:rsidP="00E809E6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D273C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9E6" w:rsidRPr="003D273C" w:rsidRDefault="00E809E6" w:rsidP="00E809E6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D273C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9E6" w:rsidRPr="003D273C" w:rsidRDefault="00E809E6" w:rsidP="00E809E6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D273C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9E6" w:rsidRPr="003D273C" w:rsidRDefault="00E809E6" w:rsidP="00E809E6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D273C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</w:tr>
      <w:tr w:rsidR="00E809E6" w:rsidRPr="00227F43" w:rsidTr="00E809E6">
        <w:trPr>
          <w:trHeight w:val="839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9E6" w:rsidRPr="003D273C" w:rsidRDefault="00E809E6" w:rsidP="00E809E6">
            <w:pPr>
              <w:spacing w:after="0" w:line="240" w:lineRule="atLeas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6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9E6" w:rsidRPr="003D273C" w:rsidRDefault="00E809E6" w:rsidP="003D273C">
            <w:pPr>
              <w:spacing w:after="0" w:line="240" w:lineRule="atLeas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D273C">
              <w:rPr>
                <w:rFonts w:ascii="Times New Roman" w:hAnsi="Times New Roman"/>
                <w:color w:val="auto"/>
                <w:sz w:val="24"/>
                <w:szCs w:val="24"/>
              </w:rPr>
              <w:t>Муниципальная программа «Формирование законопослушного поведения участников дорожного движения  в Белозерском муниципальном районе на 202</w:t>
            </w:r>
            <w:r w:rsidR="003D273C">
              <w:rPr>
                <w:rFonts w:ascii="Times New Roman" w:hAnsi="Times New Roman"/>
                <w:color w:val="auto"/>
                <w:sz w:val="24"/>
                <w:szCs w:val="24"/>
              </w:rPr>
              <w:t>3-2027</w:t>
            </w:r>
            <w:r w:rsidRPr="003D273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годы» в 202</w:t>
            </w:r>
            <w:r w:rsidR="003D273C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  <w:r w:rsidRPr="003D273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году.</w:t>
            </w:r>
          </w:p>
        </w:tc>
      </w:tr>
      <w:tr w:rsidR="00E809E6" w:rsidRPr="00227F43" w:rsidTr="00E809E6">
        <w:trPr>
          <w:trHeight w:val="917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9E6" w:rsidRPr="003D273C" w:rsidRDefault="00E809E6" w:rsidP="00E809E6">
            <w:pPr>
              <w:spacing w:after="0" w:line="240" w:lineRule="atLeas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D273C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9E6" w:rsidRPr="003D273C" w:rsidRDefault="003D273C" w:rsidP="00E809E6">
            <w:pPr>
              <w:widowControl w:val="0"/>
              <w:spacing w:after="0" w:line="240" w:lineRule="atLeas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D273C">
              <w:rPr>
                <w:color w:val="auto"/>
              </w:rPr>
              <w:t>количество погибших в дорожно-транспортных происшествиях, человек на 100 тыс. населения (социальный риск)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9E6" w:rsidRPr="003D273C" w:rsidRDefault="003D273C" w:rsidP="00E809E6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D273C">
              <w:rPr>
                <w:rFonts w:ascii="Times New Roman" w:hAnsi="Times New Roman"/>
                <w:color w:val="auto"/>
                <w:sz w:val="24"/>
                <w:szCs w:val="24"/>
              </w:rPr>
              <w:t>%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9E6" w:rsidRPr="003D273C" w:rsidRDefault="00E809E6" w:rsidP="00E809E6">
            <w:pPr>
              <w:spacing w:after="0" w:line="240" w:lineRule="atLeas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D273C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9E6" w:rsidRPr="003D273C" w:rsidRDefault="00E809E6" w:rsidP="00E809E6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D273C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9E6" w:rsidRPr="003D273C" w:rsidRDefault="003D273C" w:rsidP="00E809E6">
            <w:pPr>
              <w:spacing w:after="0" w:line="240" w:lineRule="atLeas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D273C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9E6" w:rsidRPr="003D273C" w:rsidRDefault="003D273C" w:rsidP="00E809E6">
            <w:pPr>
              <w:spacing w:after="0" w:line="240" w:lineRule="atLeas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D273C">
              <w:rPr>
                <w:rFonts w:ascii="Times New Roman" w:hAnsi="Times New Roman"/>
                <w:color w:val="auto"/>
                <w:sz w:val="24"/>
                <w:szCs w:val="24"/>
              </w:rPr>
              <w:t>ДТП с погибшими в 2024 году не было</w:t>
            </w:r>
          </w:p>
        </w:tc>
      </w:tr>
      <w:tr w:rsidR="00E809E6" w:rsidRPr="00227F43" w:rsidTr="00E809E6">
        <w:trPr>
          <w:trHeight w:val="696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9E6" w:rsidRPr="003D273C" w:rsidRDefault="00E809E6" w:rsidP="00E809E6">
            <w:pPr>
              <w:spacing w:after="0" w:line="240" w:lineRule="atLeas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D273C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9E6" w:rsidRPr="003D273C" w:rsidRDefault="003D273C" w:rsidP="00E809E6">
            <w:pPr>
              <w:widowControl w:val="0"/>
              <w:spacing w:after="0" w:line="240" w:lineRule="atLeas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D273C">
              <w:rPr>
                <w:color w:val="auto"/>
              </w:rPr>
              <w:t>снижение числа дорожно-транспортных происшествий с пострадавшими по отношению к 2017 году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9E6" w:rsidRPr="003D273C" w:rsidRDefault="003D273C" w:rsidP="00E809E6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D273C">
              <w:rPr>
                <w:rFonts w:ascii="Times New Roman" w:hAnsi="Times New Roman"/>
                <w:color w:val="auto"/>
                <w:sz w:val="24"/>
                <w:szCs w:val="24"/>
              </w:rPr>
              <w:t>%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9E6" w:rsidRPr="003D273C" w:rsidRDefault="003D273C" w:rsidP="00E809E6">
            <w:pPr>
              <w:spacing w:after="0" w:line="240" w:lineRule="atLeas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D273C">
              <w:rPr>
                <w:rFonts w:ascii="Times New Roman" w:hAnsi="Times New Roman"/>
                <w:color w:val="auto"/>
                <w:sz w:val="24"/>
                <w:szCs w:val="24"/>
              </w:rPr>
              <w:t>100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9E6" w:rsidRPr="003D273C" w:rsidRDefault="003D273C" w:rsidP="00E809E6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D273C">
              <w:rPr>
                <w:rFonts w:ascii="Times New Roman" w:hAnsi="Times New Roman"/>
                <w:color w:val="auto"/>
                <w:sz w:val="24"/>
                <w:szCs w:val="24"/>
              </w:rPr>
              <w:t>98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9E6" w:rsidRPr="003D273C" w:rsidRDefault="00E809E6" w:rsidP="003D273C">
            <w:pPr>
              <w:spacing w:after="0" w:line="240" w:lineRule="atLeas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9E6" w:rsidRPr="003D273C" w:rsidRDefault="003D273C" w:rsidP="00E809E6">
            <w:pPr>
              <w:spacing w:after="0" w:line="240" w:lineRule="atLeas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D273C">
              <w:rPr>
                <w:rFonts w:ascii="Times New Roman" w:hAnsi="Times New Roman"/>
                <w:color w:val="auto"/>
                <w:sz w:val="24"/>
                <w:szCs w:val="24"/>
              </w:rPr>
              <w:t>Количество ДТП с пострадавшими 13 человек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  <w:tr w:rsidR="00E809E6" w:rsidRPr="00227F43" w:rsidTr="00E809E6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9E6" w:rsidRPr="003D273C" w:rsidRDefault="00E809E6" w:rsidP="00E809E6">
            <w:pPr>
              <w:spacing w:after="0" w:line="240" w:lineRule="atLeas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D273C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9E6" w:rsidRPr="003D273C" w:rsidRDefault="003D273C" w:rsidP="00E809E6">
            <w:pPr>
              <w:widowControl w:val="0"/>
              <w:spacing w:after="0" w:line="240" w:lineRule="atLeas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D273C">
              <w:rPr>
                <w:color w:val="auto"/>
              </w:rPr>
              <w:t>Снижение числа дорожно-транспортных происшествий с участием несовершеннолетних по отношению к 2017 году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9E6" w:rsidRPr="003D273C" w:rsidRDefault="00E809E6" w:rsidP="00E809E6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D273C">
              <w:rPr>
                <w:rFonts w:ascii="Times New Roman" w:hAnsi="Times New Roman"/>
                <w:color w:val="auto"/>
                <w:sz w:val="24"/>
                <w:szCs w:val="24"/>
              </w:rPr>
              <w:t>шт.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9E6" w:rsidRPr="003D273C" w:rsidRDefault="003D273C" w:rsidP="00E809E6">
            <w:pPr>
              <w:spacing w:after="0" w:line="240" w:lineRule="atLeas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D273C">
              <w:rPr>
                <w:rFonts w:ascii="Times New Roman" w:hAnsi="Times New Roman"/>
                <w:color w:val="auto"/>
                <w:sz w:val="24"/>
                <w:szCs w:val="24"/>
              </w:rPr>
              <w:t>100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9E6" w:rsidRPr="003D273C" w:rsidRDefault="003D273C" w:rsidP="00E809E6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D273C">
              <w:rPr>
                <w:rFonts w:ascii="Times New Roman" w:hAnsi="Times New Roman"/>
                <w:color w:val="auto"/>
                <w:sz w:val="24"/>
                <w:szCs w:val="24"/>
              </w:rPr>
              <w:t>100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9E6" w:rsidRPr="003D273C" w:rsidRDefault="00E809E6" w:rsidP="00E809E6">
            <w:pPr>
              <w:spacing w:after="0" w:line="240" w:lineRule="atLeas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9E6" w:rsidRPr="003D273C" w:rsidRDefault="003D273C" w:rsidP="00E809E6">
            <w:pPr>
              <w:spacing w:after="0" w:line="240" w:lineRule="atLeas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D273C">
              <w:rPr>
                <w:rFonts w:ascii="Times New Roman" w:hAnsi="Times New Roman"/>
                <w:color w:val="auto"/>
                <w:sz w:val="24"/>
                <w:szCs w:val="24"/>
              </w:rPr>
              <w:t>Количество ДТП с участием несовершеннолетних 2</w:t>
            </w:r>
          </w:p>
        </w:tc>
      </w:tr>
      <w:tr w:rsidR="00E809E6" w:rsidRPr="00227F43" w:rsidTr="00E809E6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9E6" w:rsidRPr="003D273C" w:rsidRDefault="00E809E6" w:rsidP="00E809E6">
            <w:pPr>
              <w:spacing w:after="0" w:line="240" w:lineRule="atLeas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D273C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9E6" w:rsidRPr="003D273C" w:rsidRDefault="00E809E6" w:rsidP="00E809E6">
            <w:pPr>
              <w:widowControl w:val="0"/>
              <w:spacing w:after="0" w:line="240" w:lineRule="atLeas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D273C">
              <w:rPr>
                <w:rFonts w:ascii="Times New Roman" w:hAnsi="Times New Roman"/>
                <w:color w:val="auto"/>
                <w:sz w:val="24"/>
                <w:szCs w:val="24"/>
              </w:rPr>
              <w:t>Доля учащихся (воспитанников) задействованных в мероприятиях по профилактике ДТП.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9E6" w:rsidRPr="003D273C" w:rsidRDefault="00E809E6" w:rsidP="00E809E6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D273C">
              <w:rPr>
                <w:rFonts w:ascii="Times New Roman" w:hAnsi="Times New Roman"/>
                <w:color w:val="auto"/>
                <w:sz w:val="24"/>
                <w:szCs w:val="24"/>
              </w:rPr>
              <w:t>%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9E6" w:rsidRPr="003D273C" w:rsidRDefault="003D273C" w:rsidP="00E809E6">
            <w:pPr>
              <w:spacing w:after="0" w:line="240" w:lineRule="atLeas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D273C">
              <w:rPr>
                <w:rFonts w:ascii="Times New Roman" w:hAnsi="Times New Roman"/>
                <w:color w:val="auto"/>
                <w:sz w:val="24"/>
                <w:szCs w:val="24"/>
              </w:rPr>
              <w:t>50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9E6" w:rsidRPr="003D273C" w:rsidRDefault="003D273C" w:rsidP="00E809E6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D273C">
              <w:rPr>
                <w:rFonts w:ascii="Times New Roman" w:hAnsi="Times New Roman"/>
                <w:color w:val="auto"/>
                <w:sz w:val="24"/>
                <w:szCs w:val="24"/>
              </w:rPr>
              <w:t>55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9E6" w:rsidRPr="003D273C" w:rsidRDefault="003D273C" w:rsidP="00E809E6">
            <w:pPr>
              <w:spacing w:after="0" w:line="240" w:lineRule="atLeas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D273C">
              <w:rPr>
                <w:rFonts w:ascii="Times New Roman" w:hAnsi="Times New Roman"/>
                <w:color w:val="auto"/>
                <w:sz w:val="24"/>
                <w:szCs w:val="24"/>
              </w:rPr>
              <w:t>55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9E6" w:rsidRPr="003D273C" w:rsidRDefault="00E809E6" w:rsidP="00E809E6">
            <w:pPr>
              <w:spacing w:after="0" w:line="240" w:lineRule="atLeas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</w:tbl>
    <w:p w:rsidR="00E809E6" w:rsidRDefault="00E809E6">
      <w:pPr>
        <w:sectPr w:rsidR="00E809E6">
          <w:pgSz w:w="11905" w:h="16836"/>
          <w:pgMar w:top="993" w:right="705" w:bottom="850" w:left="1560" w:header="0" w:footer="0" w:gutter="0"/>
          <w:cols w:space="720"/>
        </w:sectPr>
      </w:pPr>
    </w:p>
    <w:p w:rsidR="00DB301E" w:rsidRDefault="001A4A0B">
      <w:pPr>
        <w:pStyle w:val="ConsPlusNormal"/>
        <w:jc w:val="center"/>
        <w:outlineLvl w:val="0"/>
      </w:pPr>
      <w:r>
        <w:lastRenderedPageBreak/>
        <w:t>Сведения о степени выполнения основных мероприятий,</w:t>
      </w:r>
    </w:p>
    <w:p w:rsidR="00DB301E" w:rsidRDefault="001A4A0B">
      <w:pPr>
        <w:pStyle w:val="ConsPlusNormal"/>
        <w:jc w:val="center"/>
      </w:pPr>
      <w:r>
        <w:t>ведомственных целевых программ подпрограмм</w:t>
      </w:r>
    </w:p>
    <w:p w:rsidR="00DB301E" w:rsidRDefault="001A4A0B">
      <w:pPr>
        <w:pStyle w:val="ConsPlusNormal"/>
        <w:jc w:val="center"/>
      </w:pPr>
      <w:r>
        <w:t>муниципальной программы</w:t>
      </w:r>
    </w:p>
    <w:p w:rsidR="00DB301E" w:rsidRDefault="00DB301E">
      <w:pPr>
        <w:pStyle w:val="ConsPlusNormal"/>
        <w:jc w:val="both"/>
      </w:pPr>
    </w:p>
    <w:tbl>
      <w:tblPr>
        <w:tblW w:w="1639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127"/>
        <w:gridCol w:w="1984"/>
        <w:gridCol w:w="1134"/>
        <w:gridCol w:w="1134"/>
        <w:gridCol w:w="1134"/>
        <w:gridCol w:w="1134"/>
        <w:gridCol w:w="1986"/>
        <w:gridCol w:w="2692"/>
        <w:gridCol w:w="1417"/>
        <w:gridCol w:w="1084"/>
      </w:tblGrid>
      <w:tr w:rsidR="00DB301E" w:rsidTr="00114F7C">
        <w:trPr>
          <w:gridAfter w:val="1"/>
          <w:wAfter w:w="1084" w:type="dxa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1A4A0B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№</w:t>
            </w:r>
          </w:p>
          <w:p w:rsidR="00DB301E" w:rsidRDefault="001A4A0B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п/п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1A4A0B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Наименование основного 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1A4A0B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Ответственный исполнитель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1A4A0B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Плановый срок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1A4A0B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Фактический срок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1A4A0B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Результаты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1A4A0B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 xml:space="preserve">Проблемы, возникшие в ходе реализации мероприятия </w:t>
            </w:r>
          </w:p>
        </w:tc>
      </w:tr>
      <w:tr w:rsidR="00DB301E" w:rsidTr="00114F7C">
        <w:trPr>
          <w:gridAfter w:val="1"/>
          <w:wAfter w:w="1084" w:type="dxa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DB301E"/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DB301E"/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DB301E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1A4A0B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начала реализации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1A4A0B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окончания реализации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1A4A0B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начала реализации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1A4A0B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окончания реализации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1A4A0B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запланированные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1A4A0B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достигнутые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DB301E"/>
        </w:tc>
      </w:tr>
      <w:tr w:rsidR="00DB301E" w:rsidTr="00114F7C">
        <w:trPr>
          <w:gridAfter w:val="1"/>
          <w:wAfter w:w="1084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1A4A0B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1A4A0B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1A4A0B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1A4A0B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1A4A0B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1A4A0B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1A4A0B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1A4A0B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1A4A0B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Default="001A4A0B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</w:tr>
      <w:tr w:rsidR="00886A42" w:rsidTr="00114F7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A42" w:rsidRPr="0071311C" w:rsidRDefault="00F52C39" w:rsidP="00886A42">
            <w:pPr>
              <w:pStyle w:val="ConsPlusNormal"/>
              <w:rPr>
                <w:sz w:val="20"/>
              </w:rPr>
            </w:pPr>
            <w:r>
              <w:rPr>
                <w:sz w:val="20"/>
                <w:lang w:val="en-US"/>
              </w:rPr>
              <w:t>1</w:t>
            </w:r>
            <w:r w:rsidR="00886A42">
              <w:rPr>
                <w:sz w:val="20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A42" w:rsidRPr="00F52C39" w:rsidRDefault="00F52C39" w:rsidP="00886A42">
            <w:pPr>
              <w:spacing w:after="0" w:line="240" w:lineRule="auto"/>
              <w:rPr>
                <w:rFonts w:ascii="Times New Roman" w:hAnsi="Times New Roman"/>
                <w:sz w:val="20"/>
                <w:lang w:eastAsia="ar-SA"/>
              </w:rPr>
            </w:pPr>
            <w:r w:rsidRPr="00F52C39">
              <w:rPr>
                <w:rFonts w:ascii="Times New Roman" w:hAnsi="Times New Roman"/>
                <w:bCs/>
                <w:sz w:val="20"/>
                <w:lang w:bidi="ru-RU"/>
              </w:rPr>
              <w:t>Предупреждение опасного поведени</w:t>
            </w:r>
            <w:r>
              <w:rPr>
                <w:rFonts w:ascii="Times New Roman" w:hAnsi="Times New Roman"/>
                <w:bCs/>
                <w:sz w:val="20"/>
                <w:lang w:bidi="ru-RU"/>
              </w:rPr>
              <w:t>я участников дорожного движения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A42" w:rsidRPr="0071311C" w:rsidRDefault="00B06F29" w:rsidP="00886A4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lang w:eastAsia="ar-SA"/>
              </w:rPr>
            </w:pPr>
            <w:r w:rsidRPr="00B06F29">
              <w:rPr>
                <w:rFonts w:ascii="Times New Roman" w:hAnsi="Times New Roman"/>
                <w:sz w:val="20"/>
                <w:lang w:eastAsia="ar-SA"/>
              </w:rPr>
              <w:t>Управление образования администрации  округа, образовательные организации округа ОГИБДД МО МВД России «Белозерский»                (по согласованию)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A42" w:rsidRPr="0071311C" w:rsidRDefault="00886A42" w:rsidP="00886A4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7F5A59">
              <w:rPr>
                <w:rFonts w:ascii="Times New Roman" w:hAnsi="Times New Roman"/>
                <w:sz w:val="20"/>
                <w:lang w:eastAsia="ar-SA"/>
              </w:rPr>
              <w:t>01.01.2023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A42" w:rsidRPr="0071311C" w:rsidRDefault="00886A42" w:rsidP="00886A4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7F5A59">
              <w:rPr>
                <w:rFonts w:ascii="Times New Roman" w:hAnsi="Times New Roman"/>
                <w:sz w:val="20"/>
                <w:lang w:eastAsia="ar-SA"/>
              </w:rPr>
              <w:t>31.12.2023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A42" w:rsidRPr="0071311C" w:rsidRDefault="00886A42" w:rsidP="00886A4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7F5A59">
              <w:rPr>
                <w:rFonts w:ascii="Times New Roman" w:hAnsi="Times New Roman"/>
                <w:sz w:val="20"/>
                <w:lang w:eastAsia="ar-SA"/>
              </w:rPr>
              <w:t>01.01.2023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A42" w:rsidRPr="0071311C" w:rsidRDefault="00886A42" w:rsidP="00886A4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7F5A59">
              <w:rPr>
                <w:rFonts w:ascii="Times New Roman" w:hAnsi="Times New Roman"/>
                <w:sz w:val="20"/>
                <w:lang w:eastAsia="ar-SA"/>
              </w:rPr>
              <w:t>31.12.2023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A42" w:rsidRPr="0071311C" w:rsidRDefault="00886A42" w:rsidP="00886A42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2C39" w:rsidRPr="00B06F29" w:rsidRDefault="00B06F29" w:rsidP="00F52C39">
            <w:pPr>
              <w:spacing w:after="0" w:line="240" w:lineRule="auto"/>
              <w:rPr>
                <w:rFonts w:ascii="Times New Roman" w:hAnsi="Times New Roman"/>
                <w:sz w:val="20"/>
                <w:lang w:eastAsia="ar-SA"/>
              </w:rPr>
            </w:pPr>
            <w:r w:rsidRPr="00B06F29">
              <w:rPr>
                <w:rFonts w:ascii="Times New Roman" w:hAnsi="Times New Roman"/>
                <w:sz w:val="20"/>
                <w:lang w:eastAsia="ar-SA"/>
              </w:rPr>
              <w:t>Создание наглядных агитационных материалов для проведения информационно-пропагандистских кампаний, направленных на снижение аварийности, смертности и травматизма на дорогах.</w:t>
            </w:r>
            <w:r w:rsidR="00F52C39">
              <w:rPr>
                <w:rFonts w:ascii="Times New Roman" w:hAnsi="Times New Roman"/>
                <w:sz w:val="20"/>
                <w:lang w:eastAsia="ar-SA"/>
              </w:rPr>
              <w:t xml:space="preserve"> </w:t>
            </w:r>
            <w:r w:rsidR="00F52C39" w:rsidRPr="00B06F29">
              <w:rPr>
                <w:rFonts w:ascii="Times New Roman" w:hAnsi="Times New Roman"/>
                <w:sz w:val="20"/>
                <w:lang w:eastAsia="ar-SA"/>
              </w:rPr>
              <w:t xml:space="preserve">Проведение муниципальных тематических, информационно-пропагандистских и профилактических мероприятий, соревнований, конкурсов (Безопасное колесо), выставок проведение уроков правовых знаний в образовательных учреждениях </w:t>
            </w:r>
            <w:proofErr w:type="gramStart"/>
            <w:r w:rsidR="00F52C39" w:rsidRPr="00B06F29">
              <w:rPr>
                <w:rFonts w:ascii="Times New Roman" w:hAnsi="Times New Roman"/>
                <w:sz w:val="20"/>
                <w:lang w:eastAsia="ar-SA"/>
              </w:rPr>
              <w:t>в</w:t>
            </w:r>
            <w:proofErr w:type="gramEnd"/>
          </w:p>
          <w:p w:rsidR="00886A42" w:rsidRPr="0071311C" w:rsidRDefault="00F52C39" w:rsidP="00F52C3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proofErr w:type="gramStart"/>
            <w:r w:rsidRPr="00B06F29">
              <w:rPr>
                <w:rFonts w:ascii="Times New Roman" w:hAnsi="Times New Roman"/>
                <w:sz w:val="20"/>
                <w:lang w:eastAsia="ar-SA"/>
              </w:rPr>
              <w:t>рамках</w:t>
            </w:r>
            <w:proofErr w:type="gramEnd"/>
            <w:r w:rsidRPr="00B06F29">
              <w:rPr>
                <w:rFonts w:ascii="Times New Roman" w:hAnsi="Times New Roman"/>
                <w:sz w:val="20"/>
                <w:lang w:eastAsia="ar-SA"/>
              </w:rPr>
              <w:t xml:space="preserve"> Всероссийской акции «Внимание - дети!», проведение акции "Неделя безопасности" с несовершеннолетними участниками дорожного движения, в том числе с членами ЮИД</w:t>
            </w:r>
            <w:r>
              <w:rPr>
                <w:rFonts w:ascii="Times New Roman" w:hAnsi="Times New Roman"/>
                <w:sz w:val="20"/>
                <w:lang w:eastAsia="ar-SA"/>
              </w:rPr>
              <w:t>,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A42" w:rsidRPr="0071311C" w:rsidRDefault="00886A42" w:rsidP="00886A4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084" w:type="dxa"/>
          </w:tcPr>
          <w:p w:rsidR="00886A42" w:rsidRPr="004F3573" w:rsidRDefault="00886A42" w:rsidP="00886A4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86A42" w:rsidTr="00114F7C">
        <w:trPr>
          <w:trHeight w:val="9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A42" w:rsidRPr="00F52C39" w:rsidRDefault="00F52C39" w:rsidP="00886A42">
            <w:pPr>
              <w:pStyle w:val="ConsPlusNormal"/>
              <w:rPr>
                <w:sz w:val="20"/>
              </w:rPr>
            </w:pPr>
            <w:r>
              <w:rPr>
                <w:sz w:val="20"/>
                <w:lang w:val="en-US"/>
              </w:rPr>
              <w:lastRenderedPageBreak/>
              <w:t>2</w:t>
            </w:r>
            <w:r>
              <w:rPr>
                <w:sz w:val="20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A42" w:rsidRPr="0071311C" w:rsidRDefault="00F52C39" w:rsidP="00B06F29">
            <w:pPr>
              <w:spacing w:after="0" w:line="240" w:lineRule="auto"/>
              <w:rPr>
                <w:rFonts w:ascii="Times New Roman" w:hAnsi="Times New Roman"/>
                <w:sz w:val="20"/>
                <w:lang w:eastAsia="ar-SA"/>
              </w:rPr>
            </w:pPr>
            <w:r w:rsidRPr="00F52C39">
              <w:rPr>
                <w:rFonts w:ascii="Times New Roman" w:hAnsi="Times New Roman"/>
                <w:sz w:val="20"/>
                <w:lang w:eastAsia="ar-SA"/>
              </w:rPr>
              <w:t>Совершенствование материально-технической базы образовательных организаций, реализующих образовательные программы с изуч</w:t>
            </w:r>
            <w:r>
              <w:rPr>
                <w:rFonts w:ascii="Times New Roman" w:hAnsi="Times New Roman"/>
                <w:sz w:val="20"/>
                <w:lang w:eastAsia="ar-SA"/>
              </w:rPr>
              <w:t>ением правил дорожного движения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A42" w:rsidRPr="0071311C" w:rsidRDefault="00B06F29" w:rsidP="00886A42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</w:rPr>
            </w:pPr>
            <w:r w:rsidRPr="00B06F29">
              <w:rPr>
                <w:rFonts w:ascii="Times New Roman" w:hAnsi="Times New Roman"/>
                <w:sz w:val="20"/>
                <w:lang w:eastAsia="ar-SA"/>
              </w:rPr>
              <w:t>Управление образования администрации  округа, образовательные организации округа ОГИБДД МО МВД России «Белозерский»                (по согласованию)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A42" w:rsidRPr="0071311C" w:rsidRDefault="00886A42" w:rsidP="00886A4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7F5A59">
              <w:rPr>
                <w:rFonts w:ascii="Times New Roman" w:hAnsi="Times New Roman"/>
                <w:sz w:val="20"/>
                <w:lang w:eastAsia="ar-SA"/>
              </w:rPr>
              <w:t>01.01.2023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A42" w:rsidRPr="0071311C" w:rsidRDefault="00886A42" w:rsidP="00886A4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7F5A59">
              <w:rPr>
                <w:rFonts w:ascii="Times New Roman" w:hAnsi="Times New Roman"/>
                <w:sz w:val="20"/>
                <w:lang w:eastAsia="ar-SA"/>
              </w:rPr>
              <w:t>31.12.2023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A42" w:rsidRPr="0071311C" w:rsidRDefault="00886A42" w:rsidP="00886A4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7F5A59">
              <w:rPr>
                <w:rFonts w:ascii="Times New Roman" w:hAnsi="Times New Roman"/>
                <w:sz w:val="20"/>
                <w:lang w:eastAsia="ar-SA"/>
              </w:rPr>
              <w:t>01.01.2023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A42" w:rsidRPr="0071311C" w:rsidRDefault="00886A42" w:rsidP="00886A4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7F5A59">
              <w:rPr>
                <w:rFonts w:ascii="Times New Roman" w:hAnsi="Times New Roman"/>
                <w:sz w:val="20"/>
                <w:lang w:eastAsia="ar-SA"/>
              </w:rPr>
              <w:t>31.12.2023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A42" w:rsidRPr="0071311C" w:rsidRDefault="00886A42" w:rsidP="00886A42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A42" w:rsidRPr="00F52C39" w:rsidRDefault="00F52C39" w:rsidP="00B06F2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B06F29">
              <w:rPr>
                <w:rFonts w:ascii="Times New Roman" w:hAnsi="Times New Roman"/>
                <w:sz w:val="20"/>
                <w:lang w:eastAsia="ar-SA"/>
              </w:rPr>
              <w:t>Обустройство на базе общеобразовательных организаций округа площадок для проведения учебных занятий по обучению детей правилам дорожного движения.</w:t>
            </w:r>
            <w:r>
              <w:rPr>
                <w:rFonts w:ascii="Times New Roman" w:hAnsi="Times New Roman"/>
                <w:sz w:val="20"/>
                <w:lang w:eastAsia="ar-SA"/>
              </w:rPr>
              <w:t xml:space="preserve"> </w:t>
            </w:r>
            <w:r w:rsidRPr="00B06F29">
              <w:rPr>
                <w:rStyle w:val="23"/>
                <w:color w:val="auto"/>
                <w:sz w:val="20"/>
                <w:szCs w:val="20"/>
              </w:rPr>
              <w:t>Приобретение специальной форменной одежды для отрядов ЮИД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A42" w:rsidRPr="0071311C" w:rsidRDefault="00886A42" w:rsidP="00886A4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084" w:type="dxa"/>
          </w:tcPr>
          <w:p w:rsidR="00886A42" w:rsidRPr="004F3573" w:rsidRDefault="00886A42" w:rsidP="00886A4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DB301E" w:rsidRDefault="00DB301E">
      <w:pPr>
        <w:pStyle w:val="ConsPlusNormal"/>
        <w:ind w:firstLine="540"/>
        <w:jc w:val="both"/>
      </w:pPr>
    </w:p>
    <w:p w:rsidR="00DB301E" w:rsidRPr="00B06F29" w:rsidRDefault="00DB301E">
      <w:pPr>
        <w:rPr>
          <w:lang w:val="en-US"/>
        </w:rPr>
        <w:sectPr w:rsidR="00DB301E" w:rsidRPr="00B06F29" w:rsidSect="007870C2">
          <w:pgSz w:w="16836" w:h="11905" w:orient="landscape"/>
          <w:pgMar w:top="993" w:right="993" w:bottom="426" w:left="850" w:header="0" w:footer="0" w:gutter="0"/>
          <w:cols w:space="720"/>
        </w:sectPr>
      </w:pPr>
    </w:p>
    <w:p w:rsidR="00DB301E" w:rsidRDefault="001A4A0B">
      <w:pPr>
        <w:pStyle w:val="ConsPlusNormal"/>
        <w:ind w:firstLine="540"/>
        <w:jc w:val="both"/>
        <w:rPr>
          <w:u w:val="single"/>
        </w:rPr>
      </w:pPr>
      <w:r>
        <w:rPr>
          <w:u w:val="single"/>
        </w:rPr>
        <w:lastRenderedPageBreak/>
        <w:t xml:space="preserve">Результаты использования бюджетных ассигнований бюджета </w:t>
      </w:r>
      <w:r w:rsidR="006A1DB5">
        <w:rPr>
          <w:u w:val="single"/>
        </w:rPr>
        <w:t>округа</w:t>
      </w:r>
      <w:r>
        <w:rPr>
          <w:u w:val="single"/>
        </w:rPr>
        <w:t xml:space="preserve"> и иных средств на реализацию мероприятий муниципальной программы</w:t>
      </w:r>
    </w:p>
    <w:p w:rsidR="00DB301E" w:rsidRDefault="00DB301E">
      <w:pPr>
        <w:pStyle w:val="ConsPlusNormal"/>
        <w:jc w:val="both"/>
      </w:pPr>
    </w:p>
    <w:p w:rsidR="00DB301E" w:rsidRDefault="001A4A0B">
      <w:pPr>
        <w:pStyle w:val="ConsPlusNormal"/>
        <w:jc w:val="center"/>
      </w:pPr>
      <w:r>
        <w:t>Отчет об использовании бюджетных ассигнований бюджета</w:t>
      </w:r>
    </w:p>
    <w:p w:rsidR="00DB301E" w:rsidRDefault="006A1DB5">
      <w:pPr>
        <w:pStyle w:val="ConsPlusNormal"/>
        <w:jc w:val="center"/>
      </w:pPr>
      <w:r>
        <w:t>округа</w:t>
      </w:r>
      <w:r w:rsidR="001A4A0B">
        <w:t xml:space="preserve"> на реализацию муниципальной программы (тыс. руб.)</w:t>
      </w:r>
    </w:p>
    <w:p w:rsidR="00DB301E" w:rsidRDefault="00DB301E">
      <w:pPr>
        <w:pStyle w:val="ConsPlusNormal"/>
        <w:jc w:val="both"/>
      </w:pPr>
    </w:p>
    <w:tbl>
      <w:tblPr>
        <w:tblW w:w="10775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60"/>
        <w:gridCol w:w="2410"/>
        <w:gridCol w:w="2977"/>
        <w:gridCol w:w="1275"/>
        <w:gridCol w:w="1276"/>
        <w:gridCol w:w="1277"/>
      </w:tblGrid>
      <w:tr w:rsidR="00DB301E" w:rsidTr="00956448"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Pr="00114F7C" w:rsidRDefault="001A4A0B" w:rsidP="00956448">
            <w:pPr>
              <w:pStyle w:val="ConsPlusNormal"/>
              <w:jc w:val="center"/>
              <w:rPr>
                <w:sz w:val="24"/>
                <w:szCs w:val="24"/>
              </w:rPr>
            </w:pPr>
            <w:r w:rsidRPr="00114F7C">
              <w:rPr>
                <w:sz w:val="24"/>
                <w:szCs w:val="24"/>
              </w:rPr>
              <w:t>Статус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Pr="00114F7C" w:rsidRDefault="001A4A0B" w:rsidP="00956448">
            <w:pPr>
              <w:pStyle w:val="ConsPlusNormal"/>
              <w:rPr>
                <w:sz w:val="24"/>
                <w:szCs w:val="24"/>
              </w:rPr>
            </w:pPr>
            <w:r w:rsidRPr="00114F7C">
              <w:rPr>
                <w:sz w:val="24"/>
                <w:szCs w:val="24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Pr="00114F7C" w:rsidRDefault="001A4A0B" w:rsidP="00956448">
            <w:pPr>
              <w:pStyle w:val="ConsPlusNormal"/>
              <w:rPr>
                <w:sz w:val="24"/>
                <w:szCs w:val="24"/>
              </w:rPr>
            </w:pPr>
            <w:r w:rsidRPr="00114F7C">
              <w:rPr>
                <w:sz w:val="24"/>
                <w:szCs w:val="24"/>
              </w:rPr>
              <w:t>Ответственный исполнитель, соисполнители, заказчик-координатор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Pr="00114F7C" w:rsidRDefault="001A4A0B" w:rsidP="00956448">
            <w:pPr>
              <w:pStyle w:val="ConsPlusNormal"/>
              <w:jc w:val="center"/>
              <w:rPr>
                <w:sz w:val="24"/>
                <w:szCs w:val="24"/>
              </w:rPr>
            </w:pPr>
            <w:r w:rsidRPr="00114F7C">
              <w:rPr>
                <w:sz w:val="24"/>
                <w:szCs w:val="24"/>
              </w:rPr>
              <w:t>Расходы (</w:t>
            </w:r>
            <w:r w:rsidR="006A1DB5" w:rsidRPr="00114F7C">
              <w:rPr>
                <w:sz w:val="24"/>
                <w:szCs w:val="24"/>
              </w:rPr>
              <w:t xml:space="preserve">тыс. </w:t>
            </w:r>
            <w:r w:rsidRPr="00114F7C">
              <w:rPr>
                <w:sz w:val="24"/>
                <w:szCs w:val="24"/>
              </w:rPr>
              <w:t>руб.), годы</w:t>
            </w:r>
          </w:p>
        </w:tc>
      </w:tr>
      <w:tr w:rsidR="00DB301E" w:rsidTr="00956448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Pr="00114F7C" w:rsidRDefault="00DB301E" w:rsidP="00956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Pr="00114F7C" w:rsidRDefault="00DB301E" w:rsidP="00956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Pr="00114F7C" w:rsidRDefault="00DB301E" w:rsidP="00956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Pr="00114F7C" w:rsidRDefault="001A4A0B" w:rsidP="00956448">
            <w:pPr>
              <w:pStyle w:val="ConsPlusNormal"/>
              <w:rPr>
                <w:sz w:val="24"/>
                <w:szCs w:val="24"/>
              </w:rPr>
            </w:pPr>
            <w:r w:rsidRPr="00114F7C">
              <w:rPr>
                <w:sz w:val="24"/>
                <w:szCs w:val="24"/>
              </w:rPr>
              <w:t>сводная бюджетная роспись, план на 1 января отчетного года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Pr="00114F7C" w:rsidRDefault="001A4A0B" w:rsidP="00956448">
            <w:pPr>
              <w:pStyle w:val="ConsPlusNormal"/>
              <w:rPr>
                <w:sz w:val="24"/>
                <w:szCs w:val="24"/>
              </w:rPr>
            </w:pPr>
            <w:r w:rsidRPr="00114F7C">
              <w:rPr>
                <w:sz w:val="24"/>
                <w:szCs w:val="24"/>
              </w:rPr>
              <w:t xml:space="preserve">сводная бюджетная роспись на отчетную дату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Pr="00114F7C" w:rsidRDefault="001A4A0B" w:rsidP="00956448">
            <w:pPr>
              <w:pStyle w:val="ConsPlusNormal"/>
              <w:rPr>
                <w:sz w:val="24"/>
                <w:szCs w:val="24"/>
              </w:rPr>
            </w:pPr>
            <w:r w:rsidRPr="00114F7C">
              <w:rPr>
                <w:sz w:val="24"/>
                <w:szCs w:val="24"/>
              </w:rPr>
              <w:t>кассовое исполнение</w:t>
            </w:r>
          </w:p>
        </w:tc>
      </w:tr>
      <w:tr w:rsidR="00DB301E" w:rsidTr="00956448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Pr="00114F7C" w:rsidRDefault="001A4A0B" w:rsidP="00956448">
            <w:pPr>
              <w:pStyle w:val="ConsPlusNormal"/>
              <w:jc w:val="center"/>
              <w:rPr>
                <w:sz w:val="24"/>
                <w:szCs w:val="24"/>
              </w:rPr>
            </w:pPr>
            <w:r w:rsidRPr="00114F7C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Pr="00114F7C" w:rsidRDefault="001A4A0B" w:rsidP="00956448">
            <w:pPr>
              <w:pStyle w:val="ConsPlusNormal"/>
              <w:jc w:val="center"/>
              <w:rPr>
                <w:sz w:val="24"/>
                <w:szCs w:val="24"/>
              </w:rPr>
            </w:pPr>
            <w:r w:rsidRPr="00114F7C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Pr="00114F7C" w:rsidRDefault="001A4A0B" w:rsidP="00956448">
            <w:pPr>
              <w:pStyle w:val="ConsPlusNormal"/>
              <w:jc w:val="center"/>
              <w:rPr>
                <w:sz w:val="24"/>
                <w:szCs w:val="24"/>
              </w:rPr>
            </w:pPr>
            <w:r w:rsidRPr="00114F7C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Pr="00114F7C" w:rsidRDefault="001A4A0B" w:rsidP="00956448">
            <w:pPr>
              <w:pStyle w:val="ConsPlusNormal"/>
              <w:jc w:val="center"/>
              <w:rPr>
                <w:sz w:val="24"/>
                <w:szCs w:val="24"/>
              </w:rPr>
            </w:pPr>
            <w:r w:rsidRPr="00114F7C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Pr="00114F7C" w:rsidRDefault="001A4A0B" w:rsidP="00956448">
            <w:pPr>
              <w:pStyle w:val="ConsPlusNormal"/>
              <w:jc w:val="center"/>
              <w:rPr>
                <w:sz w:val="24"/>
                <w:szCs w:val="24"/>
              </w:rPr>
            </w:pPr>
            <w:r w:rsidRPr="00114F7C">
              <w:rPr>
                <w:sz w:val="24"/>
                <w:szCs w:val="24"/>
              </w:rPr>
              <w:t>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Pr="00114F7C" w:rsidRDefault="001A4A0B" w:rsidP="00956448">
            <w:pPr>
              <w:pStyle w:val="ConsPlusNormal"/>
              <w:jc w:val="center"/>
              <w:rPr>
                <w:sz w:val="24"/>
                <w:szCs w:val="24"/>
              </w:rPr>
            </w:pPr>
            <w:r w:rsidRPr="00114F7C">
              <w:rPr>
                <w:sz w:val="24"/>
                <w:szCs w:val="24"/>
              </w:rPr>
              <w:t>6</w:t>
            </w:r>
          </w:p>
        </w:tc>
      </w:tr>
      <w:tr w:rsidR="00DB301E" w:rsidTr="00956448">
        <w:tc>
          <w:tcPr>
            <w:tcW w:w="39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Pr="00114F7C" w:rsidRDefault="00A85534" w:rsidP="00956448">
            <w:pPr>
              <w:pStyle w:val="ConsPlusNormal"/>
              <w:rPr>
                <w:sz w:val="24"/>
                <w:szCs w:val="24"/>
              </w:rPr>
            </w:pPr>
            <w:r w:rsidRPr="00114F7C">
              <w:rPr>
                <w:sz w:val="24"/>
                <w:szCs w:val="24"/>
              </w:rPr>
              <w:t>М</w:t>
            </w:r>
            <w:r w:rsidR="004B35A0" w:rsidRPr="00114F7C">
              <w:rPr>
                <w:sz w:val="24"/>
                <w:szCs w:val="24"/>
              </w:rPr>
              <w:t>униципальная</w:t>
            </w:r>
            <w:r w:rsidRPr="00114F7C">
              <w:rPr>
                <w:sz w:val="24"/>
                <w:szCs w:val="24"/>
              </w:rPr>
              <w:t xml:space="preserve"> программа</w:t>
            </w:r>
            <w:r w:rsidR="001A4A0B" w:rsidRPr="00114F7C">
              <w:rPr>
                <w:sz w:val="24"/>
                <w:szCs w:val="24"/>
              </w:rPr>
              <w:t xml:space="preserve"> </w:t>
            </w:r>
            <w:r w:rsidR="00DE6757" w:rsidRPr="00114F7C">
              <w:rPr>
                <w:sz w:val="24"/>
                <w:szCs w:val="24"/>
              </w:rPr>
              <w:t>«</w:t>
            </w:r>
            <w:r w:rsidR="00F52C39" w:rsidRPr="00F52C39">
              <w:rPr>
                <w:sz w:val="24"/>
                <w:szCs w:val="24"/>
              </w:rPr>
              <w:t>Формирование законопослушного поведения участников дорожного движения в Белозерском муниципальном округе на 2023-2027 годы</w:t>
            </w:r>
            <w:r w:rsidR="00DE6757" w:rsidRPr="00114F7C">
              <w:rPr>
                <w:sz w:val="24"/>
                <w:szCs w:val="24"/>
              </w:rPr>
              <w:t>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Pr="00114F7C" w:rsidRDefault="001A4A0B" w:rsidP="00956448">
            <w:pPr>
              <w:pStyle w:val="ConsPlusNormal"/>
              <w:rPr>
                <w:sz w:val="24"/>
                <w:szCs w:val="24"/>
              </w:rPr>
            </w:pPr>
            <w:r w:rsidRPr="00114F7C">
              <w:rPr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Pr="00114F7C" w:rsidRDefault="00F52C39" w:rsidP="00956448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Pr="00114F7C" w:rsidRDefault="00F52C39" w:rsidP="00B4211C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Pr="00114F7C" w:rsidRDefault="00F52C39" w:rsidP="00956448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130,0</w:t>
            </w:r>
          </w:p>
        </w:tc>
      </w:tr>
      <w:tr w:rsidR="00DB301E" w:rsidTr="00956448">
        <w:tc>
          <w:tcPr>
            <w:tcW w:w="3970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Pr="00114F7C" w:rsidRDefault="00DB301E" w:rsidP="00956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Pr="00114F7C" w:rsidRDefault="001A4A0B" w:rsidP="00956448">
            <w:pPr>
              <w:pStyle w:val="ConsPlusNormal"/>
              <w:rPr>
                <w:sz w:val="24"/>
                <w:szCs w:val="24"/>
              </w:rPr>
            </w:pPr>
            <w:r w:rsidRPr="00114F7C"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Pr="00114F7C" w:rsidRDefault="00DB301E" w:rsidP="0095644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Pr="00114F7C" w:rsidRDefault="00DB301E" w:rsidP="0095644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01E" w:rsidRPr="00114F7C" w:rsidRDefault="00DB301E" w:rsidP="00956448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F52C39" w:rsidTr="00956448">
        <w:trPr>
          <w:trHeight w:val="1026"/>
        </w:trPr>
        <w:tc>
          <w:tcPr>
            <w:tcW w:w="3970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2C39" w:rsidRPr="00114F7C" w:rsidRDefault="00F52C39" w:rsidP="00956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2C39" w:rsidRPr="00114F7C" w:rsidRDefault="00F52C39" w:rsidP="00956448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 администрации</w:t>
            </w:r>
            <w:r w:rsidRPr="00114F7C">
              <w:rPr>
                <w:sz w:val="24"/>
                <w:szCs w:val="24"/>
              </w:rPr>
              <w:t xml:space="preserve"> Белозерского муниципального округа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2C39" w:rsidRPr="00114F7C" w:rsidRDefault="00F52C39" w:rsidP="00F52C39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2C39" w:rsidRPr="00114F7C" w:rsidRDefault="00F52C39" w:rsidP="00F52C39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2C39" w:rsidRPr="00114F7C" w:rsidRDefault="00F52C39" w:rsidP="00F52C39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130,0</w:t>
            </w:r>
          </w:p>
        </w:tc>
      </w:tr>
      <w:tr w:rsidR="00DE6757" w:rsidTr="00956448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57" w:rsidRPr="00114F7C" w:rsidRDefault="00DE6757" w:rsidP="00956448">
            <w:pPr>
              <w:pStyle w:val="ConsPlusNormal"/>
              <w:rPr>
                <w:sz w:val="24"/>
                <w:szCs w:val="24"/>
              </w:rPr>
            </w:pPr>
            <w:r w:rsidRPr="00114F7C">
              <w:rPr>
                <w:sz w:val="24"/>
                <w:szCs w:val="24"/>
              </w:rPr>
              <w:t>Основное мероприятие 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57" w:rsidRPr="00F52C39" w:rsidRDefault="00F52C39" w:rsidP="00F52C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C39">
              <w:rPr>
                <w:rFonts w:ascii="Times New Roman" w:hAnsi="Times New Roman"/>
                <w:sz w:val="24"/>
                <w:szCs w:val="24"/>
              </w:rPr>
              <w:t>Предупреждение опасного поведения участников дорожного движения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57" w:rsidRPr="00114F7C" w:rsidRDefault="00F52C39" w:rsidP="00956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C39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Белозерского муниципального округа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57" w:rsidRPr="00114F7C" w:rsidRDefault="00F52C39" w:rsidP="00956448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57" w:rsidRPr="00114F7C" w:rsidRDefault="00F52C39" w:rsidP="00956448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57" w:rsidRPr="00114F7C" w:rsidRDefault="00F52C39" w:rsidP="00956448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44,9</w:t>
            </w:r>
          </w:p>
        </w:tc>
      </w:tr>
      <w:tr w:rsidR="00DE6757" w:rsidTr="00956448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57" w:rsidRPr="00114F7C" w:rsidRDefault="00DE6757" w:rsidP="00956448">
            <w:pPr>
              <w:pStyle w:val="ConsPlusNormal"/>
              <w:rPr>
                <w:sz w:val="24"/>
                <w:szCs w:val="24"/>
              </w:rPr>
            </w:pPr>
            <w:r w:rsidRPr="00114F7C">
              <w:rPr>
                <w:sz w:val="24"/>
                <w:szCs w:val="24"/>
              </w:rPr>
              <w:t>Основное мероприятие 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57" w:rsidRPr="00114F7C" w:rsidRDefault="00F52C39" w:rsidP="00956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C39">
              <w:rPr>
                <w:rFonts w:ascii="Times New Roman" w:hAnsi="Times New Roman"/>
                <w:sz w:val="24"/>
                <w:szCs w:val="24"/>
              </w:rPr>
              <w:t>Совершенствование материально-технической базы образовательных организаций, реализующих образовательные программы с изучением правил дорожного движения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57" w:rsidRPr="00114F7C" w:rsidRDefault="00F52C39" w:rsidP="00956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C39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Белозерского муниципального округа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57" w:rsidRPr="00114F7C" w:rsidRDefault="00F52C39" w:rsidP="00956448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57" w:rsidRPr="00114F7C" w:rsidRDefault="00F52C39" w:rsidP="00B4211C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757" w:rsidRPr="00114F7C" w:rsidRDefault="00F52C39" w:rsidP="00956448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84,1</w:t>
            </w:r>
          </w:p>
        </w:tc>
      </w:tr>
    </w:tbl>
    <w:p w:rsidR="004167B5" w:rsidRDefault="004167B5">
      <w:pPr>
        <w:pStyle w:val="ConsPlusNormal"/>
        <w:jc w:val="both"/>
        <w:sectPr w:rsidR="004167B5" w:rsidSect="00B920A8">
          <w:pgSz w:w="11905" w:h="16836"/>
          <w:pgMar w:top="993" w:right="705" w:bottom="850" w:left="1134" w:header="0" w:footer="0" w:gutter="0"/>
          <w:cols w:space="720"/>
          <w:docGrid w:linePitch="299"/>
        </w:sectPr>
      </w:pPr>
    </w:p>
    <w:p w:rsidR="00DB301E" w:rsidRDefault="00DB301E">
      <w:pPr>
        <w:pStyle w:val="ConsPlusNormal"/>
        <w:jc w:val="both"/>
      </w:pPr>
    </w:p>
    <w:p w:rsidR="006A1DB5" w:rsidRDefault="006A1DB5" w:rsidP="006A1DB5">
      <w:pPr>
        <w:pStyle w:val="ConsPlusNormal"/>
        <w:jc w:val="center"/>
      </w:pPr>
      <w:r>
        <w:t>Справочная информация о расходах бюджета округа,</w:t>
      </w:r>
    </w:p>
    <w:p w:rsidR="006A1DB5" w:rsidRDefault="006A1DB5" w:rsidP="006A1DB5">
      <w:pPr>
        <w:pStyle w:val="ConsPlusNormal"/>
        <w:jc w:val="center"/>
      </w:pPr>
      <w:r>
        <w:t>областного бюджета, федерального бюджета, бюджетов государственных внебюджетных фондов,</w:t>
      </w:r>
    </w:p>
    <w:p w:rsidR="006A1DB5" w:rsidRDefault="006A1DB5" w:rsidP="006A1DB5">
      <w:pPr>
        <w:pStyle w:val="ConsPlusNormal"/>
        <w:jc w:val="center"/>
      </w:pPr>
      <w:r>
        <w:t>физических и юридических лиц на реализацию целей</w:t>
      </w:r>
    </w:p>
    <w:p w:rsidR="00DB301E" w:rsidRDefault="006A1DB5" w:rsidP="006A1DB5">
      <w:pPr>
        <w:pStyle w:val="ConsPlusNormal"/>
        <w:jc w:val="center"/>
      </w:pPr>
      <w:r>
        <w:t>муниципальной программы (тыс. руб.</w:t>
      </w:r>
      <w:r w:rsidR="003D3473">
        <w:t>)</w:t>
      </w:r>
    </w:p>
    <w:p w:rsidR="006A1DB5" w:rsidRDefault="006A1DB5" w:rsidP="006A1DB5">
      <w:pPr>
        <w:pStyle w:val="ConsPlusNormal"/>
        <w:jc w:val="center"/>
      </w:pPr>
    </w:p>
    <w:tbl>
      <w:tblPr>
        <w:tblW w:w="15735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60"/>
        <w:gridCol w:w="2835"/>
        <w:gridCol w:w="4678"/>
        <w:gridCol w:w="1701"/>
        <w:gridCol w:w="1417"/>
        <w:gridCol w:w="1276"/>
        <w:gridCol w:w="2268"/>
      </w:tblGrid>
      <w:tr w:rsidR="00C55D63" w:rsidRPr="007870C2" w:rsidTr="007870C2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63" w:rsidRPr="007870C2" w:rsidRDefault="00C55D63" w:rsidP="005C473F">
            <w:pPr>
              <w:pStyle w:val="ConsPlusNormal"/>
              <w:jc w:val="center"/>
              <w:rPr>
                <w:sz w:val="24"/>
                <w:szCs w:val="24"/>
              </w:rPr>
            </w:pPr>
            <w:r w:rsidRPr="007870C2">
              <w:rPr>
                <w:sz w:val="24"/>
                <w:szCs w:val="24"/>
              </w:rPr>
              <w:t>Статус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63" w:rsidRPr="007870C2" w:rsidRDefault="00C55D63" w:rsidP="005C473F">
            <w:pPr>
              <w:pStyle w:val="ConsPlusNormal"/>
              <w:rPr>
                <w:sz w:val="24"/>
                <w:szCs w:val="24"/>
              </w:rPr>
            </w:pPr>
            <w:r w:rsidRPr="007870C2">
              <w:rPr>
                <w:sz w:val="24"/>
                <w:szCs w:val="24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63" w:rsidRPr="007870C2" w:rsidRDefault="00C55D63" w:rsidP="005C473F">
            <w:pPr>
              <w:pStyle w:val="ConsPlusNormal"/>
              <w:jc w:val="center"/>
              <w:rPr>
                <w:sz w:val="24"/>
                <w:szCs w:val="24"/>
              </w:rPr>
            </w:pPr>
            <w:r w:rsidRPr="007870C2">
              <w:rPr>
                <w:sz w:val="24"/>
                <w:szCs w:val="24"/>
              </w:rPr>
              <w:t xml:space="preserve">Источники </w:t>
            </w:r>
            <w:r w:rsidR="003D3473" w:rsidRPr="007870C2">
              <w:rPr>
                <w:sz w:val="24"/>
                <w:szCs w:val="24"/>
              </w:rPr>
              <w:t>финансового</w:t>
            </w:r>
            <w:r w:rsidRPr="007870C2">
              <w:rPr>
                <w:sz w:val="24"/>
                <w:szCs w:val="24"/>
              </w:rPr>
              <w:t xml:space="preserve"> обеспечения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63" w:rsidRPr="007870C2" w:rsidRDefault="00C55D63" w:rsidP="005C473F">
            <w:pPr>
              <w:pStyle w:val="ConsPlusNormal"/>
              <w:rPr>
                <w:sz w:val="24"/>
                <w:szCs w:val="24"/>
              </w:rPr>
            </w:pPr>
            <w:r w:rsidRPr="007870C2">
              <w:rPr>
                <w:sz w:val="24"/>
                <w:szCs w:val="24"/>
              </w:rPr>
              <w:t>Оценка расходов</w:t>
            </w:r>
            <w:r w:rsidR="00CD2EB5" w:rsidRPr="007870C2">
              <w:rPr>
                <w:sz w:val="24"/>
                <w:szCs w:val="24"/>
              </w:rPr>
              <w:t xml:space="preserve"> на отчетный год</w:t>
            </w:r>
            <w:r w:rsidRPr="007870C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63" w:rsidRPr="007870C2" w:rsidRDefault="00C55D63" w:rsidP="005C473F">
            <w:pPr>
              <w:pStyle w:val="ConsPlusNormal"/>
              <w:rPr>
                <w:sz w:val="24"/>
                <w:szCs w:val="24"/>
              </w:rPr>
            </w:pPr>
            <w:r w:rsidRPr="007870C2">
              <w:rPr>
                <w:sz w:val="24"/>
                <w:szCs w:val="24"/>
              </w:rPr>
              <w:t>Фактические расходы</w:t>
            </w:r>
            <w:r w:rsidR="00CD2EB5" w:rsidRPr="007870C2">
              <w:rPr>
                <w:sz w:val="24"/>
                <w:szCs w:val="24"/>
              </w:rPr>
              <w:t xml:space="preserve"> за отчетный год</w:t>
            </w:r>
            <w:r w:rsidRPr="007870C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D63" w:rsidRPr="007870C2" w:rsidRDefault="00C55D63" w:rsidP="005C473F">
            <w:pPr>
              <w:pStyle w:val="ConsPlusNormal"/>
              <w:rPr>
                <w:sz w:val="24"/>
                <w:szCs w:val="24"/>
              </w:rPr>
            </w:pPr>
            <w:r w:rsidRPr="007870C2">
              <w:rPr>
                <w:sz w:val="24"/>
                <w:szCs w:val="24"/>
              </w:rPr>
              <w:t>Освоено средств за отчетный год, %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D63" w:rsidRPr="007870C2" w:rsidRDefault="00C55D63" w:rsidP="005C473F">
            <w:pPr>
              <w:pStyle w:val="ConsPlusNormal"/>
              <w:rPr>
                <w:sz w:val="24"/>
                <w:szCs w:val="24"/>
              </w:rPr>
            </w:pPr>
            <w:r w:rsidRPr="007870C2">
              <w:rPr>
                <w:sz w:val="24"/>
                <w:szCs w:val="24"/>
              </w:rPr>
              <w:t xml:space="preserve">Пояснение (причины </w:t>
            </w:r>
            <w:proofErr w:type="spellStart"/>
            <w:r w:rsidRPr="007870C2">
              <w:rPr>
                <w:sz w:val="24"/>
                <w:szCs w:val="24"/>
              </w:rPr>
              <w:t>неосвоения</w:t>
            </w:r>
            <w:proofErr w:type="spellEnd"/>
            <w:r w:rsidRPr="007870C2">
              <w:rPr>
                <w:sz w:val="24"/>
                <w:szCs w:val="24"/>
              </w:rPr>
              <w:t>, экономии)</w:t>
            </w:r>
          </w:p>
        </w:tc>
      </w:tr>
      <w:tr w:rsidR="00C55D63" w:rsidRPr="007870C2" w:rsidTr="007870C2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63" w:rsidRPr="007870C2" w:rsidRDefault="00C55D63" w:rsidP="005C473F">
            <w:pPr>
              <w:pStyle w:val="ConsPlusNormal"/>
              <w:jc w:val="center"/>
              <w:rPr>
                <w:sz w:val="24"/>
                <w:szCs w:val="24"/>
              </w:rPr>
            </w:pPr>
            <w:r w:rsidRPr="007870C2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63" w:rsidRPr="007870C2" w:rsidRDefault="00C55D63" w:rsidP="005C473F">
            <w:pPr>
              <w:pStyle w:val="ConsPlusNormal"/>
              <w:jc w:val="center"/>
              <w:rPr>
                <w:sz w:val="24"/>
                <w:szCs w:val="24"/>
              </w:rPr>
            </w:pPr>
            <w:r w:rsidRPr="007870C2">
              <w:rPr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63" w:rsidRPr="007870C2" w:rsidRDefault="00C55D63" w:rsidP="005C473F">
            <w:pPr>
              <w:pStyle w:val="ConsPlusNormal"/>
              <w:jc w:val="center"/>
              <w:rPr>
                <w:sz w:val="24"/>
                <w:szCs w:val="24"/>
              </w:rPr>
            </w:pPr>
            <w:r w:rsidRPr="007870C2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63" w:rsidRPr="007870C2" w:rsidRDefault="00C55D63" w:rsidP="005C473F">
            <w:pPr>
              <w:pStyle w:val="ConsPlusNormal"/>
              <w:jc w:val="center"/>
              <w:rPr>
                <w:sz w:val="24"/>
                <w:szCs w:val="24"/>
              </w:rPr>
            </w:pPr>
            <w:r w:rsidRPr="007870C2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D63" w:rsidRPr="007870C2" w:rsidRDefault="00C55D63" w:rsidP="005C473F">
            <w:pPr>
              <w:pStyle w:val="ConsPlusNormal"/>
              <w:jc w:val="center"/>
              <w:rPr>
                <w:sz w:val="24"/>
                <w:szCs w:val="24"/>
              </w:rPr>
            </w:pPr>
            <w:r w:rsidRPr="007870C2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D63" w:rsidRPr="007870C2" w:rsidRDefault="00C55D63" w:rsidP="005C473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D63" w:rsidRPr="007870C2" w:rsidRDefault="00C55D63" w:rsidP="005C473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B3562F" w:rsidRPr="007870C2" w:rsidTr="007870C2"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62F" w:rsidRPr="007870C2" w:rsidRDefault="00B3562F" w:rsidP="004167B5">
            <w:pPr>
              <w:pStyle w:val="ConsPlusNormal"/>
              <w:rPr>
                <w:sz w:val="24"/>
                <w:szCs w:val="24"/>
              </w:rPr>
            </w:pPr>
            <w:r w:rsidRPr="007870C2">
              <w:rPr>
                <w:sz w:val="24"/>
                <w:szCs w:val="24"/>
              </w:rPr>
              <w:t>Муниципальная программа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62F" w:rsidRPr="007870C2" w:rsidRDefault="00B3562F" w:rsidP="004167B5">
            <w:pPr>
              <w:pStyle w:val="ConsPlusNormal"/>
              <w:rPr>
                <w:sz w:val="24"/>
                <w:szCs w:val="24"/>
              </w:rPr>
            </w:pPr>
            <w:r w:rsidRPr="00114F7C">
              <w:rPr>
                <w:sz w:val="24"/>
                <w:szCs w:val="24"/>
              </w:rPr>
              <w:t>«</w:t>
            </w:r>
            <w:r w:rsidRPr="00F52C39">
              <w:rPr>
                <w:sz w:val="24"/>
                <w:szCs w:val="24"/>
              </w:rPr>
              <w:t>Формирование законопослушного поведения участников дорожного движения в Белозерском муниципальном округе на 2023-2027 годы</w:t>
            </w:r>
            <w:r w:rsidRPr="00114F7C">
              <w:rPr>
                <w:sz w:val="24"/>
                <w:szCs w:val="24"/>
              </w:rPr>
              <w:t>»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62F" w:rsidRPr="007870C2" w:rsidRDefault="00B3562F" w:rsidP="004167B5">
            <w:pPr>
              <w:pStyle w:val="ConsPlusNormal"/>
              <w:rPr>
                <w:sz w:val="24"/>
                <w:szCs w:val="24"/>
              </w:rPr>
            </w:pPr>
            <w:r w:rsidRPr="007870C2">
              <w:rPr>
                <w:sz w:val="24"/>
                <w:szCs w:val="24"/>
              </w:rPr>
              <w:t>Всего, в том числе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62F" w:rsidRPr="007870C2" w:rsidRDefault="00B3562F" w:rsidP="00B3562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62F" w:rsidRPr="007870C2" w:rsidRDefault="00B3562F" w:rsidP="00B3562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F" w:rsidRPr="007870C2" w:rsidRDefault="00B3562F" w:rsidP="00B3562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F" w:rsidRPr="007870C2" w:rsidRDefault="00B3562F" w:rsidP="004167B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B3562F" w:rsidRPr="007870C2" w:rsidTr="007870C2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62F" w:rsidRPr="007870C2" w:rsidRDefault="00B3562F" w:rsidP="005C4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62F" w:rsidRPr="007870C2" w:rsidRDefault="00B3562F" w:rsidP="005C4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62F" w:rsidRPr="007870C2" w:rsidRDefault="00B3562F" w:rsidP="005C473F">
            <w:pPr>
              <w:pStyle w:val="ConsPlusNormal"/>
              <w:rPr>
                <w:sz w:val="24"/>
                <w:szCs w:val="24"/>
              </w:rPr>
            </w:pPr>
            <w:r w:rsidRPr="007870C2">
              <w:rPr>
                <w:sz w:val="24"/>
                <w:szCs w:val="24"/>
              </w:rPr>
              <w:t>Бюджет округа (собственные доходы)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62F" w:rsidRPr="007870C2" w:rsidRDefault="00B3562F" w:rsidP="00B3562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62F" w:rsidRPr="007870C2" w:rsidRDefault="00B3562F" w:rsidP="00B3562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F" w:rsidRPr="007870C2" w:rsidRDefault="00B3562F" w:rsidP="00B3562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F" w:rsidRPr="007870C2" w:rsidRDefault="00B3562F" w:rsidP="005C473F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B3562F" w:rsidRPr="007870C2" w:rsidTr="007870C2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62F" w:rsidRPr="007870C2" w:rsidRDefault="00B3562F" w:rsidP="00B42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62F" w:rsidRPr="007870C2" w:rsidRDefault="00B3562F" w:rsidP="00B42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62F" w:rsidRPr="007870C2" w:rsidRDefault="00B3562F" w:rsidP="00B4211C">
            <w:pPr>
              <w:pStyle w:val="ConsPlusNormal"/>
              <w:rPr>
                <w:sz w:val="24"/>
                <w:szCs w:val="24"/>
              </w:rPr>
            </w:pPr>
            <w:r w:rsidRPr="007870C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62F" w:rsidRPr="007870C2" w:rsidRDefault="00B3562F" w:rsidP="00B3562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62F" w:rsidRPr="007870C2" w:rsidRDefault="00B3562F" w:rsidP="00B3562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F" w:rsidRPr="007870C2" w:rsidRDefault="00B3562F" w:rsidP="00B3562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F" w:rsidRPr="007870C2" w:rsidRDefault="00B3562F" w:rsidP="00B4211C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B3562F" w:rsidRPr="007870C2" w:rsidTr="007870C2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62F" w:rsidRPr="007870C2" w:rsidRDefault="00B3562F" w:rsidP="00B42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62F" w:rsidRPr="007870C2" w:rsidRDefault="00B3562F" w:rsidP="00B42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62F" w:rsidRPr="007870C2" w:rsidRDefault="00B3562F" w:rsidP="00B4211C">
            <w:pPr>
              <w:pStyle w:val="ConsPlusNormal"/>
              <w:rPr>
                <w:sz w:val="24"/>
                <w:szCs w:val="24"/>
              </w:rPr>
            </w:pPr>
            <w:r w:rsidRPr="007870C2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62F" w:rsidRPr="007870C2" w:rsidRDefault="00B3562F" w:rsidP="00B3562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62F" w:rsidRPr="007870C2" w:rsidRDefault="00B3562F" w:rsidP="00B3562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F" w:rsidRPr="007870C2" w:rsidRDefault="00B3562F" w:rsidP="00B3562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F" w:rsidRPr="007870C2" w:rsidRDefault="00B3562F" w:rsidP="00B4211C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B4211C" w:rsidRPr="007870C2" w:rsidTr="007870C2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11C" w:rsidRPr="007870C2" w:rsidRDefault="00B4211C" w:rsidP="00B42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11C" w:rsidRPr="007870C2" w:rsidRDefault="00B4211C" w:rsidP="00B42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11C" w:rsidRPr="007870C2" w:rsidRDefault="00B4211C" w:rsidP="00B4211C">
            <w:pPr>
              <w:pStyle w:val="ConsPlusNormal"/>
              <w:rPr>
                <w:sz w:val="24"/>
                <w:szCs w:val="24"/>
              </w:rPr>
            </w:pPr>
            <w:r w:rsidRPr="007870C2">
              <w:rPr>
                <w:sz w:val="24"/>
                <w:szCs w:val="24"/>
              </w:rPr>
              <w:t>государственные внебюджетные фонды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11C" w:rsidRPr="007870C2" w:rsidRDefault="00B4211C" w:rsidP="00B4211C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11C" w:rsidRPr="007870C2" w:rsidRDefault="00B4211C" w:rsidP="00B4211C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11C" w:rsidRPr="007870C2" w:rsidRDefault="00B4211C" w:rsidP="00B4211C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11C" w:rsidRPr="007870C2" w:rsidRDefault="00B4211C" w:rsidP="00B4211C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B4211C" w:rsidRPr="007870C2" w:rsidTr="007870C2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11C" w:rsidRPr="007870C2" w:rsidRDefault="00B4211C" w:rsidP="00B42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11C" w:rsidRPr="007870C2" w:rsidRDefault="00B4211C" w:rsidP="00B42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11C" w:rsidRPr="007870C2" w:rsidRDefault="00B4211C" w:rsidP="00B4211C">
            <w:pPr>
              <w:pStyle w:val="ConsPlusNormal"/>
              <w:rPr>
                <w:sz w:val="24"/>
                <w:szCs w:val="24"/>
              </w:rPr>
            </w:pPr>
            <w:r w:rsidRPr="007870C2">
              <w:rPr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11C" w:rsidRPr="007870C2" w:rsidRDefault="00B4211C" w:rsidP="00B4211C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11C" w:rsidRPr="007870C2" w:rsidRDefault="00B4211C" w:rsidP="00B4211C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11C" w:rsidRPr="007870C2" w:rsidRDefault="00B4211C" w:rsidP="00B4211C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11C" w:rsidRPr="007870C2" w:rsidRDefault="00B4211C" w:rsidP="00B4211C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B3562F" w:rsidRPr="007870C2" w:rsidTr="007870C2"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62F" w:rsidRPr="007870C2" w:rsidRDefault="00B3562F" w:rsidP="00B42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62F" w:rsidRPr="006D014A" w:rsidRDefault="00B3562F" w:rsidP="00B4211C">
            <w:pPr>
              <w:rPr>
                <w:rFonts w:ascii="Times New Roman" w:hAnsi="Times New Roman"/>
              </w:rPr>
            </w:pPr>
            <w:r w:rsidRPr="00B3562F">
              <w:rPr>
                <w:rFonts w:ascii="Times New Roman" w:hAnsi="Times New Roman"/>
              </w:rPr>
              <w:t>"Предупреждение опасного поведения участников дорожного движения"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62F" w:rsidRPr="007870C2" w:rsidRDefault="00B3562F" w:rsidP="00B42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0C2">
              <w:rPr>
                <w:rFonts w:ascii="Times New Roman" w:hAnsi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62F" w:rsidRPr="007870C2" w:rsidRDefault="00B3562F" w:rsidP="00B3562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62F" w:rsidRPr="007870C2" w:rsidRDefault="00B3562F" w:rsidP="00B3562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F" w:rsidRPr="007870C2" w:rsidRDefault="00B3562F" w:rsidP="00B3562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97,8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562F" w:rsidRPr="007870C2" w:rsidRDefault="00B3562F" w:rsidP="00B42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562F" w:rsidRPr="007870C2" w:rsidTr="007870C2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62F" w:rsidRPr="007870C2" w:rsidRDefault="00B3562F" w:rsidP="00B42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62F" w:rsidRPr="006D014A" w:rsidRDefault="00B3562F" w:rsidP="00B42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62F" w:rsidRPr="007870C2" w:rsidRDefault="00B3562F" w:rsidP="00B42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0C2">
              <w:rPr>
                <w:rFonts w:ascii="Times New Roman" w:hAnsi="Times New Roman"/>
                <w:sz w:val="24"/>
                <w:szCs w:val="24"/>
              </w:rPr>
              <w:t>Бюджет округа (собственные доходы)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62F" w:rsidRPr="007870C2" w:rsidRDefault="00B3562F" w:rsidP="00B3562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62F" w:rsidRPr="007870C2" w:rsidRDefault="00B3562F" w:rsidP="00B3562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F" w:rsidRPr="007870C2" w:rsidRDefault="00B3562F" w:rsidP="00B3562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97,8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3562F" w:rsidRPr="007870C2" w:rsidRDefault="00B3562F" w:rsidP="00B42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562F" w:rsidRPr="007870C2" w:rsidTr="007870C2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62F" w:rsidRPr="007870C2" w:rsidRDefault="00B3562F" w:rsidP="00B42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62F" w:rsidRPr="006D014A" w:rsidRDefault="00B3562F" w:rsidP="00B42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62F" w:rsidRPr="007870C2" w:rsidRDefault="00B3562F" w:rsidP="00B42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0C2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62F" w:rsidRPr="007870C2" w:rsidRDefault="00B3562F" w:rsidP="00B3562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62F" w:rsidRPr="007870C2" w:rsidRDefault="00B3562F" w:rsidP="00B3562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F" w:rsidRPr="007870C2" w:rsidRDefault="00B3562F" w:rsidP="00B3562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3562F" w:rsidRPr="007870C2" w:rsidRDefault="00B3562F" w:rsidP="00B42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562F" w:rsidRPr="007870C2" w:rsidTr="007870C2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62F" w:rsidRPr="007870C2" w:rsidRDefault="00B3562F" w:rsidP="00B42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62F" w:rsidRPr="006D014A" w:rsidRDefault="00B3562F" w:rsidP="00B42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62F" w:rsidRPr="007870C2" w:rsidRDefault="00B3562F" w:rsidP="00B42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0C2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62F" w:rsidRPr="007870C2" w:rsidRDefault="00B3562F" w:rsidP="00B3562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62F" w:rsidRPr="007870C2" w:rsidRDefault="00B3562F" w:rsidP="00B3562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F" w:rsidRPr="007870C2" w:rsidRDefault="00B3562F" w:rsidP="00B3562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3562F" w:rsidRPr="007870C2" w:rsidRDefault="00B3562F" w:rsidP="00B42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211C" w:rsidRPr="007870C2" w:rsidTr="007870C2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11C" w:rsidRPr="007870C2" w:rsidRDefault="00B4211C" w:rsidP="00B42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11C" w:rsidRPr="006D014A" w:rsidRDefault="00B4211C" w:rsidP="00B42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11C" w:rsidRPr="007870C2" w:rsidRDefault="00B4211C" w:rsidP="00B42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0C2">
              <w:rPr>
                <w:rFonts w:ascii="Times New Roman" w:hAnsi="Times New Roman"/>
                <w:sz w:val="24"/>
                <w:szCs w:val="24"/>
              </w:rPr>
              <w:t>государственные внебюджетные фонды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11C" w:rsidRPr="007870C2" w:rsidRDefault="00B4211C" w:rsidP="00B4211C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11C" w:rsidRPr="007870C2" w:rsidRDefault="00B4211C" w:rsidP="00B4211C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11C" w:rsidRPr="007870C2" w:rsidRDefault="00B4211C" w:rsidP="00B4211C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211C" w:rsidRPr="007870C2" w:rsidRDefault="00B4211C" w:rsidP="00B42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211C" w:rsidRPr="007870C2" w:rsidTr="007870C2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11C" w:rsidRPr="007870C2" w:rsidRDefault="00B4211C" w:rsidP="00B42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11C" w:rsidRPr="006D014A" w:rsidRDefault="00B4211C" w:rsidP="00B42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11C" w:rsidRPr="007870C2" w:rsidRDefault="00B4211C" w:rsidP="00B42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0C2">
              <w:rPr>
                <w:rFonts w:ascii="Times New Roman" w:hAnsi="Times New Roman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11C" w:rsidRPr="007870C2" w:rsidRDefault="00B4211C" w:rsidP="00B4211C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11C" w:rsidRPr="007870C2" w:rsidRDefault="00B4211C" w:rsidP="00B4211C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11C" w:rsidRPr="007870C2" w:rsidRDefault="00B4211C" w:rsidP="00B4211C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11C" w:rsidRPr="007870C2" w:rsidRDefault="00B4211C" w:rsidP="00B42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562F" w:rsidRPr="007870C2" w:rsidTr="00E809E6"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62F" w:rsidRPr="007870C2" w:rsidRDefault="00B3562F" w:rsidP="00B42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62F" w:rsidRPr="006D014A" w:rsidRDefault="00B3562F" w:rsidP="00B4211C">
            <w:pPr>
              <w:rPr>
                <w:rFonts w:ascii="Times New Roman" w:hAnsi="Times New Roman"/>
              </w:rPr>
            </w:pPr>
            <w:r w:rsidRPr="00B3562F">
              <w:rPr>
                <w:rFonts w:ascii="Times New Roman" w:hAnsi="Times New Roman"/>
              </w:rPr>
              <w:t>"Совершенствование материально-технической базы образовательных организаций, реализующих образовательные программы с изучением правил дорожного движения"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62F" w:rsidRPr="007870C2" w:rsidRDefault="00B3562F" w:rsidP="00B42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0C2">
              <w:rPr>
                <w:rFonts w:ascii="Times New Roman" w:hAnsi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62F" w:rsidRPr="007870C2" w:rsidRDefault="00B3562F" w:rsidP="00B3562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62F" w:rsidRPr="007870C2" w:rsidRDefault="00B3562F" w:rsidP="00B3562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F" w:rsidRPr="007870C2" w:rsidRDefault="00B3562F" w:rsidP="00B3562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562F" w:rsidRPr="007870C2" w:rsidRDefault="00B3562F" w:rsidP="00B42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562F" w:rsidRPr="007870C2" w:rsidTr="00E809E6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62F" w:rsidRPr="007870C2" w:rsidRDefault="00B3562F" w:rsidP="00B42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62F" w:rsidRPr="006D014A" w:rsidRDefault="00B3562F" w:rsidP="00B42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62F" w:rsidRPr="007870C2" w:rsidRDefault="00B3562F" w:rsidP="00B42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0C2">
              <w:rPr>
                <w:rFonts w:ascii="Times New Roman" w:hAnsi="Times New Roman"/>
                <w:sz w:val="24"/>
                <w:szCs w:val="24"/>
              </w:rPr>
              <w:t>Бюджет округа (собственные доходы)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62F" w:rsidRPr="007870C2" w:rsidRDefault="00B3562F" w:rsidP="00B3562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62F" w:rsidRPr="007870C2" w:rsidRDefault="00B3562F" w:rsidP="00B3562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F" w:rsidRPr="007870C2" w:rsidRDefault="00B3562F" w:rsidP="00B3562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3562F" w:rsidRPr="007870C2" w:rsidRDefault="00B3562F" w:rsidP="00B42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562F" w:rsidRPr="007870C2" w:rsidTr="00E809E6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62F" w:rsidRPr="007870C2" w:rsidRDefault="00B3562F" w:rsidP="00B42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62F" w:rsidRPr="006D014A" w:rsidRDefault="00B3562F" w:rsidP="00B42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62F" w:rsidRPr="007870C2" w:rsidRDefault="00B3562F" w:rsidP="00B42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0C2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62F" w:rsidRPr="007870C2" w:rsidRDefault="00B3562F" w:rsidP="00B3562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62F" w:rsidRPr="007870C2" w:rsidRDefault="00B3562F" w:rsidP="00B3562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F" w:rsidRPr="007870C2" w:rsidRDefault="00B3562F" w:rsidP="00B3562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3562F" w:rsidRPr="007870C2" w:rsidRDefault="00B3562F" w:rsidP="00B42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562F" w:rsidRPr="007870C2" w:rsidTr="00E809E6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62F" w:rsidRPr="007870C2" w:rsidRDefault="00B3562F" w:rsidP="00B42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62F" w:rsidRPr="006D014A" w:rsidRDefault="00B3562F" w:rsidP="00B42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62F" w:rsidRPr="007870C2" w:rsidRDefault="00B3562F" w:rsidP="00B42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0C2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62F" w:rsidRPr="007870C2" w:rsidRDefault="00B3562F" w:rsidP="00B3562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62F" w:rsidRPr="007870C2" w:rsidRDefault="00B3562F" w:rsidP="00B3562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F" w:rsidRPr="007870C2" w:rsidRDefault="00B3562F" w:rsidP="00B3562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3562F" w:rsidRPr="007870C2" w:rsidRDefault="00B3562F" w:rsidP="00B42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211C" w:rsidRPr="007870C2" w:rsidTr="00E809E6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11C" w:rsidRPr="007870C2" w:rsidRDefault="00B4211C" w:rsidP="00B42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11C" w:rsidRPr="006D014A" w:rsidRDefault="00B4211C" w:rsidP="00B42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11C" w:rsidRPr="007870C2" w:rsidRDefault="00B4211C" w:rsidP="00B42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0C2">
              <w:rPr>
                <w:rFonts w:ascii="Times New Roman" w:hAnsi="Times New Roman"/>
                <w:sz w:val="24"/>
                <w:szCs w:val="24"/>
              </w:rPr>
              <w:t>государственные внебюджетные фонды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11C" w:rsidRPr="007870C2" w:rsidRDefault="00B4211C" w:rsidP="00B42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11C" w:rsidRPr="007870C2" w:rsidRDefault="00B4211C" w:rsidP="00B42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11C" w:rsidRPr="007870C2" w:rsidRDefault="00B4211C" w:rsidP="00B42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211C" w:rsidRPr="007870C2" w:rsidRDefault="00B4211C" w:rsidP="00B42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211C" w:rsidRPr="007870C2" w:rsidTr="00E809E6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11C" w:rsidRPr="007870C2" w:rsidRDefault="00B4211C" w:rsidP="00B42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11C" w:rsidRPr="006D014A" w:rsidRDefault="00B4211C" w:rsidP="00B42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11C" w:rsidRPr="007870C2" w:rsidRDefault="00B4211C" w:rsidP="00B42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0C2">
              <w:rPr>
                <w:rFonts w:ascii="Times New Roman" w:hAnsi="Times New Roman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11C" w:rsidRPr="007870C2" w:rsidRDefault="00B4211C" w:rsidP="00B42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11C" w:rsidRPr="007870C2" w:rsidRDefault="00B4211C" w:rsidP="00B42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11C" w:rsidRPr="007870C2" w:rsidRDefault="00B4211C" w:rsidP="00B42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11C" w:rsidRPr="007870C2" w:rsidRDefault="00B4211C" w:rsidP="00B42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B301E" w:rsidRPr="007870C2" w:rsidRDefault="00DB301E">
      <w:pPr>
        <w:pStyle w:val="ConsPlusNormal"/>
        <w:jc w:val="both"/>
        <w:rPr>
          <w:sz w:val="24"/>
          <w:szCs w:val="24"/>
        </w:rPr>
      </w:pPr>
    </w:p>
    <w:p w:rsidR="00B4211C" w:rsidRDefault="001A4A0B">
      <w:pPr>
        <w:pStyle w:val="ConsPlusNormal"/>
        <w:ind w:firstLine="540"/>
        <w:jc w:val="both"/>
      </w:pPr>
      <w:r>
        <w:rPr>
          <w:u w:val="single"/>
        </w:rPr>
        <w:t>Результаты оценки эффективности муниципальной программы</w:t>
      </w:r>
      <w:r>
        <w:t xml:space="preserve">, </w:t>
      </w:r>
    </w:p>
    <w:p w:rsidR="00DB301E" w:rsidRDefault="00DB301E">
      <w:pPr>
        <w:pStyle w:val="ConsPlusNormal"/>
        <w:ind w:firstLine="540"/>
        <w:jc w:val="both"/>
      </w:pPr>
    </w:p>
    <w:p w:rsidR="00DB301E" w:rsidRDefault="00DB301E">
      <w:pPr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</w:p>
    <w:p w:rsidR="0043066B" w:rsidRPr="0077576D" w:rsidRDefault="0043066B" w:rsidP="0043066B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A"/>
          <w:sz w:val="28"/>
          <w:szCs w:val="28"/>
        </w:rPr>
      </w:pPr>
      <w:r w:rsidRPr="0077576D">
        <w:rPr>
          <w:rFonts w:ascii="Times New Roman" w:eastAsia="Calibri" w:hAnsi="Times New Roman"/>
          <w:color w:val="00000A"/>
          <w:sz w:val="28"/>
          <w:szCs w:val="28"/>
        </w:rPr>
        <w:t>В соответствии с Методикой оценки эффективности реализации муниципальной программы Белозерского округа:</w:t>
      </w:r>
    </w:p>
    <w:p w:rsidR="0043066B" w:rsidRPr="0077576D" w:rsidRDefault="0043066B" w:rsidP="0043066B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A"/>
          <w:sz w:val="28"/>
          <w:szCs w:val="28"/>
        </w:rPr>
      </w:pPr>
      <w:r w:rsidRPr="0077576D">
        <w:rPr>
          <w:rFonts w:ascii="Times New Roman" w:eastAsia="Calibri" w:hAnsi="Times New Roman"/>
          <w:color w:val="00000A"/>
          <w:sz w:val="28"/>
          <w:szCs w:val="28"/>
        </w:rPr>
        <w:t>Оценка эффективности муниципальной программы производится с учетом следующих составляющих:</w:t>
      </w:r>
    </w:p>
    <w:p w:rsidR="0043066B" w:rsidRPr="0077576D" w:rsidRDefault="0043066B" w:rsidP="0043066B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A"/>
          <w:sz w:val="28"/>
          <w:szCs w:val="28"/>
        </w:rPr>
      </w:pPr>
      <w:r w:rsidRPr="0077576D">
        <w:rPr>
          <w:rFonts w:ascii="Times New Roman" w:eastAsia="Calibri" w:hAnsi="Times New Roman"/>
          <w:color w:val="00000A"/>
          <w:sz w:val="28"/>
          <w:szCs w:val="28"/>
        </w:rPr>
        <w:t>оценки степени достижения целей и решения задач муниципальной программы;</w:t>
      </w:r>
    </w:p>
    <w:p w:rsidR="0043066B" w:rsidRPr="0077576D" w:rsidRDefault="0043066B" w:rsidP="0043066B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A"/>
          <w:sz w:val="28"/>
          <w:szCs w:val="28"/>
        </w:rPr>
      </w:pPr>
      <w:r w:rsidRPr="0077576D">
        <w:rPr>
          <w:rFonts w:ascii="Times New Roman" w:eastAsia="Calibri" w:hAnsi="Times New Roman"/>
          <w:color w:val="00000A"/>
          <w:sz w:val="28"/>
          <w:szCs w:val="28"/>
        </w:rPr>
        <w:t>оценки степени достижения целей и решения задач подпрограмм, входящих в муниципальную программу;</w:t>
      </w:r>
    </w:p>
    <w:p w:rsidR="0043066B" w:rsidRPr="0077576D" w:rsidRDefault="0043066B" w:rsidP="0043066B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A"/>
          <w:sz w:val="28"/>
          <w:szCs w:val="28"/>
        </w:rPr>
      </w:pPr>
      <w:r w:rsidRPr="0077576D">
        <w:rPr>
          <w:rFonts w:ascii="Times New Roman" w:eastAsia="Calibri" w:hAnsi="Times New Roman"/>
          <w:color w:val="00000A"/>
          <w:sz w:val="28"/>
          <w:szCs w:val="28"/>
        </w:rPr>
        <w:t>оценки степени реализации мероприятий и достижения ожидаемых непосредственных результатов их реализации (далее - оценка степени реализации мероприятий);</w:t>
      </w:r>
    </w:p>
    <w:p w:rsidR="0043066B" w:rsidRPr="0077576D" w:rsidRDefault="0043066B" w:rsidP="0043066B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A"/>
          <w:sz w:val="28"/>
          <w:szCs w:val="28"/>
        </w:rPr>
      </w:pPr>
      <w:r w:rsidRPr="0077576D">
        <w:rPr>
          <w:rFonts w:ascii="Times New Roman" w:eastAsia="Calibri" w:hAnsi="Times New Roman"/>
          <w:color w:val="00000A"/>
          <w:sz w:val="28"/>
          <w:szCs w:val="28"/>
        </w:rPr>
        <w:t>оценки степени соответствия запланированному уровню затрат;</w:t>
      </w:r>
    </w:p>
    <w:p w:rsidR="0043066B" w:rsidRPr="0077576D" w:rsidRDefault="0043066B" w:rsidP="0043066B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A"/>
          <w:sz w:val="28"/>
          <w:szCs w:val="28"/>
        </w:rPr>
      </w:pPr>
      <w:r w:rsidRPr="0077576D">
        <w:rPr>
          <w:rFonts w:ascii="Times New Roman" w:eastAsia="Calibri" w:hAnsi="Times New Roman"/>
          <w:color w:val="00000A"/>
          <w:sz w:val="28"/>
          <w:szCs w:val="28"/>
        </w:rPr>
        <w:t>оценки эффективности использования средств бюджета округа.</w:t>
      </w:r>
    </w:p>
    <w:p w:rsidR="0043066B" w:rsidRPr="0077576D" w:rsidRDefault="0043066B" w:rsidP="0043066B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A"/>
          <w:sz w:val="28"/>
          <w:szCs w:val="28"/>
        </w:rPr>
      </w:pPr>
      <w:r w:rsidRPr="0077576D">
        <w:rPr>
          <w:rFonts w:ascii="Times New Roman" w:eastAsia="Calibri" w:hAnsi="Times New Roman"/>
          <w:color w:val="00000A"/>
          <w:sz w:val="28"/>
          <w:szCs w:val="28"/>
        </w:rPr>
        <w:t>Оценка эффективности реализации муниципальной программы (подпрограмм) определяется с учетом оценки степени достижения целей и решения задач муниципальной программы (подпрограмм), оценки степени реализации мероприятий, оценки степени соответствия запланированному уровню затрат и оценки эффективности использования средств бюджета округа.</w:t>
      </w:r>
    </w:p>
    <w:p w:rsidR="0043066B" w:rsidRPr="0077576D" w:rsidRDefault="0043066B" w:rsidP="0043066B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A"/>
          <w:sz w:val="28"/>
          <w:szCs w:val="28"/>
        </w:rPr>
      </w:pPr>
    </w:p>
    <w:p w:rsidR="0043066B" w:rsidRPr="0077576D" w:rsidRDefault="0043066B" w:rsidP="0043066B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A"/>
          <w:sz w:val="28"/>
          <w:szCs w:val="28"/>
        </w:rPr>
      </w:pPr>
      <w:r w:rsidRPr="0077576D">
        <w:rPr>
          <w:rFonts w:ascii="Times New Roman" w:eastAsia="Calibri" w:hAnsi="Times New Roman"/>
          <w:color w:val="00000A"/>
          <w:sz w:val="28"/>
          <w:szCs w:val="28"/>
        </w:rPr>
        <w:t>Степень реализации мероприятий муниципальной программы:</w:t>
      </w:r>
    </w:p>
    <w:p w:rsidR="0043066B" w:rsidRPr="0077576D" w:rsidRDefault="0043066B" w:rsidP="0043066B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bCs/>
          <w:color w:val="auto"/>
          <w:sz w:val="28"/>
          <w:szCs w:val="28"/>
        </w:rPr>
      </w:pPr>
      <w:proofErr w:type="spellStart"/>
      <w:r w:rsidRPr="0077576D">
        <w:rPr>
          <w:rFonts w:ascii="Times New Roman" w:eastAsia="Calibri" w:hAnsi="Times New Roman"/>
          <w:b/>
          <w:bCs/>
          <w:color w:val="auto"/>
          <w:sz w:val="28"/>
          <w:szCs w:val="28"/>
        </w:rPr>
        <w:t>СРм</w:t>
      </w:r>
      <w:proofErr w:type="spellEnd"/>
      <w:r w:rsidRPr="0077576D">
        <w:rPr>
          <w:rFonts w:ascii="Times New Roman" w:eastAsia="Calibri" w:hAnsi="Times New Roman"/>
          <w:b/>
          <w:bCs/>
          <w:color w:val="auto"/>
          <w:sz w:val="28"/>
          <w:szCs w:val="28"/>
        </w:rPr>
        <w:t xml:space="preserve"> = </w:t>
      </w:r>
      <w:r w:rsidR="00B3562F">
        <w:rPr>
          <w:rFonts w:ascii="Times New Roman" w:eastAsia="Calibri" w:hAnsi="Times New Roman"/>
          <w:b/>
          <w:bCs/>
          <w:color w:val="auto"/>
          <w:sz w:val="28"/>
          <w:szCs w:val="28"/>
        </w:rPr>
        <w:t>2</w:t>
      </w:r>
      <w:r w:rsidRPr="0077576D">
        <w:rPr>
          <w:rFonts w:ascii="Times New Roman" w:eastAsia="Calibri" w:hAnsi="Times New Roman"/>
          <w:b/>
          <w:bCs/>
          <w:color w:val="auto"/>
          <w:sz w:val="28"/>
          <w:szCs w:val="28"/>
        </w:rPr>
        <w:t xml:space="preserve"> /</w:t>
      </w:r>
      <w:r w:rsidR="00B3562F">
        <w:rPr>
          <w:rFonts w:ascii="Times New Roman" w:eastAsia="Calibri" w:hAnsi="Times New Roman"/>
          <w:b/>
          <w:bCs/>
          <w:color w:val="auto"/>
          <w:sz w:val="28"/>
          <w:szCs w:val="28"/>
        </w:rPr>
        <w:t>2</w:t>
      </w:r>
      <w:r w:rsidRPr="0077576D">
        <w:rPr>
          <w:rFonts w:ascii="Times New Roman" w:eastAsia="Calibri" w:hAnsi="Times New Roman"/>
          <w:b/>
          <w:bCs/>
          <w:color w:val="auto"/>
          <w:sz w:val="28"/>
          <w:szCs w:val="28"/>
        </w:rPr>
        <w:t xml:space="preserve"> = </w:t>
      </w:r>
      <w:r w:rsidR="00956448">
        <w:rPr>
          <w:rFonts w:ascii="Times New Roman" w:eastAsia="Calibri" w:hAnsi="Times New Roman"/>
          <w:b/>
          <w:bCs/>
          <w:color w:val="auto"/>
          <w:sz w:val="28"/>
          <w:szCs w:val="28"/>
        </w:rPr>
        <w:t>1</w:t>
      </w:r>
    </w:p>
    <w:p w:rsidR="0043066B" w:rsidRPr="0077576D" w:rsidRDefault="0043066B" w:rsidP="0043066B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bCs/>
          <w:color w:val="auto"/>
          <w:sz w:val="28"/>
          <w:szCs w:val="28"/>
        </w:rPr>
      </w:pPr>
    </w:p>
    <w:p w:rsidR="0043066B" w:rsidRPr="0077576D" w:rsidRDefault="0043066B" w:rsidP="0043066B">
      <w:pPr>
        <w:spacing w:after="0" w:line="240" w:lineRule="auto"/>
        <w:ind w:firstLine="709"/>
        <w:jc w:val="both"/>
        <w:rPr>
          <w:rFonts w:eastAsia="Calibri" w:cs="Calibri"/>
          <w:color w:val="auto"/>
          <w:sz w:val="28"/>
          <w:szCs w:val="28"/>
        </w:rPr>
      </w:pPr>
      <w:r w:rsidRPr="0077576D">
        <w:rPr>
          <w:rFonts w:ascii="Times New Roman" w:eastAsia="Calibri" w:hAnsi="Times New Roman"/>
          <w:color w:val="auto"/>
          <w:sz w:val="28"/>
          <w:szCs w:val="28"/>
        </w:rPr>
        <w:lastRenderedPageBreak/>
        <w:t>Степень соответствия запланированному уровню затрат:</w:t>
      </w:r>
    </w:p>
    <w:p w:rsidR="002E4BDD" w:rsidRPr="0077576D" w:rsidRDefault="0043066B" w:rsidP="0043066B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bCs/>
          <w:color w:val="auto"/>
          <w:sz w:val="28"/>
          <w:szCs w:val="28"/>
        </w:rPr>
      </w:pPr>
      <w:proofErr w:type="spellStart"/>
      <w:r w:rsidRPr="0077576D">
        <w:rPr>
          <w:rFonts w:ascii="Times New Roman" w:eastAsia="Calibri" w:hAnsi="Times New Roman"/>
          <w:b/>
          <w:bCs/>
          <w:color w:val="auto"/>
          <w:sz w:val="28"/>
          <w:szCs w:val="28"/>
        </w:rPr>
        <w:t>ССуз</w:t>
      </w:r>
      <w:proofErr w:type="spellEnd"/>
      <w:r w:rsidRPr="0077576D">
        <w:rPr>
          <w:rFonts w:ascii="Times New Roman" w:eastAsia="Calibri" w:hAnsi="Times New Roman"/>
          <w:b/>
          <w:bCs/>
          <w:color w:val="auto"/>
          <w:sz w:val="28"/>
          <w:szCs w:val="28"/>
        </w:rPr>
        <w:t xml:space="preserve"> = </w:t>
      </w:r>
      <w:r w:rsidR="00CC280F">
        <w:rPr>
          <w:rFonts w:ascii="Times New Roman" w:eastAsia="Calibri" w:hAnsi="Times New Roman"/>
          <w:b/>
          <w:bCs/>
          <w:color w:val="auto"/>
          <w:sz w:val="28"/>
          <w:szCs w:val="28"/>
        </w:rPr>
        <w:t>129,0</w:t>
      </w:r>
      <w:r w:rsidR="00325C0E">
        <w:rPr>
          <w:rFonts w:ascii="Times New Roman" w:eastAsia="Calibri" w:hAnsi="Times New Roman"/>
          <w:b/>
          <w:bCs/>
          <w:color w:val="auto"/>
          <w:sz w:val="28"/>
          <w:szCs w:val="28"/>
        </w:rPr>
        <w:t>/</w:t>
      </w:r>
      <w:r w:rsidR="00CC280F">
        <w:rPr>
          <w:rFonts w:ascii="Times New Roman" w:eastAsia="Calibri" w:hAnsi="Times New Roman"/>
          <w:b/>
          <w:bCs/>
          <w:color w:val="auto"/>
          <w:sz w:val="28"/>
          <w:szCs w:val="28"/>
        </w:rPr>
        <w:t>130</w:t>
      </w:r>
      <w:r w:rsidR="00B3562F">
        <w:rPr>
          <w:rFonts w:ascii="Times New Roman" w:eastAsia="Calibri" w:hAnsi="Times New Roman"/>
          <w:b/>
          <w:bCs/>
          <w:color w:val="auto"/>
          <w:sz w:val="28"/>
          <w:szCs w:val="28"/>
        </w:rPr>
        <w:t>,0</w:t>
      </w:r>
      <w:r w:rsidRPr="0077576D">
        <w:rPr>
          <w:rFonts w:ascii="Times New Roman" w:eastAsia="Calibri" w:hAnsi="Times New Roman"/>
          <w:b/>
          <w:bCs/>
          <w:color w:val="auto"/>
          <w:sz w:val="28"/>
          <w:szCs w:val="28"/>
        </w:rPr>
        <w:t xml:space="preserve">= </w:t>
      </w:r>
      <w:r w:rsidR="00325C0E">
        <w:rPr>
          <w:rFonts w:ascii="Times New Roman" w:eastAsia="Calibri" w:hAnsi="Times New Roman"/>
          <w:b/>
          <w:bCs/>
          <w:color w:val="auto"/>
          <w:sz w:val="28"/>
          <w:szCs w:val="28"/>
        </w:rPr>
        <w:t>0,</w:t>
      </w:r>
      <w:r w:rsidR="002E4BDD">
        <w:rPr>
          <w:rFonts w:ascii="Times New Roman" w:eastAsia="Calibri" w:hAnsi="Times New Roman"/>
          <w:b/>
          <w:bCs/>
          <w:color w:val="auto"/>
          <w:sz w:val="28"/>
          <w:szCs w:val="28"/>
        </w:rPr>
        <w:t>9</w:t>
      </w:r>
      <w:r w:rsidR="00CC280F">
        <w:rPr>
          <w:rFonts w:ascii="Times New Roman" w:eastAsia="Calibri" w:hAnsi="Times New Roman"/>
          <w:b/>
          <w:bCs/>
          <w:color w:val="auto"/>
          <w:sz w:val="28"/>
          <w:szCs w:val="28"/>
        </w:rPr>
        <w:t>9</w:t>
      </w:r>
      <w:r w:rsidR="002E4BDD">
        <w:rPr>
          <w:rFonts w:ascii="Times New Roman" w:eastAsia="Calibri" w:hAnsi="Times New Roman"/>
          <w:b/>
          <w:bCs/>
          <w:color w:val="auto"/>
          <w:sz w:val="28"/>
          <w:szCs w:val="28"/>
        </w:rPr>
        <w:t xml:space="preserve"> </w:t>
      </w:r>
    </w:p>
    <w:p w:rsidR="0043066B" w:rsidRPr="0077576D" w:rsidRDefault="0043066B" w:rsidP="0043066B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bCs/>
          <w:color w:val="auto"/>
          <w:sz w:val="28"/>
          <w:szCs w:val="28"/>
        </w:rPr>
      </w:pPr>
    </w:p>
    <w:p w:rsidR="0043066B" w:rsidRPr="0077576D" w:rsidRDefault="0043066B" w:rsidP="0043066B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bCs/>
          <w:color w:val="auto"/>
          <w:sz w:val="28"/>
          <w:szCs w:val="28"/>
          <w:highlight w:val="yellow"/>
        </w:rPr>
      </w:pPr>
    </w:p>
    <w:p w:rsidR="0043066B" w:rsidRPr="0077576D" w:rsidRDefault="0043066B" w:rsidP="0043066B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</w:rPr>
      </w:pPr>
      <w:r w:rsidRPr="0077576D">
        <w:rPr>
          <w:rFonts w:ascii="Times New Roman" w:eastAsia="Calibri" w:hAnsi="Times New Roman"/>
          <w:color w:val="auto"/>
          <w:sz w:val="28"/>
          <w:szCs w:val="28"/>
        </w:rPr>
        <w:t>Эффективность использования средств бюджета округа:</w:t>
      </w:r>
    </w:p>
    <w:p w:rsidR="0043066B" w:rsidRPr="0077576D" w:rsidRDefault="0043066B" w:rsidP="0043066B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bCs/>
          <w:color w:val="auto"/>
          <w:sz w:val="28"/>
          <w:szCs w:val="28"/>
        </w:rPr>
      </w:pPr>
      <w:proofErr w:type="spellStart"/>
      <w:r w:rsidRPr="0077576D">
        <w:rPr>
          <w:rFonts w:ascii="Times New Roman" w:eastAsia="Calibri" w:hAnsi="Times New Roman"/>
          <w:b/>
          <w:bCs/>
          <w:color w:val="auto"/>
          <w:sz w:val="28"/>
          <w:szCs w:val="28"/>
        </w:rPr>
        <w:t>Эис</w:t>
      </w:r>
      <w:proofErr w:type="spellEnd"/>
      <w:r w:rsidRPr="0077576D">
        <w:rPr>
          <w:rFonts w:ascii="Times New Roman" w:eastAsia="Calibri" w:hAnsi="Times New Roman"/>
          <w:b/>
          <w:bCs/>
          <w:color w:val="auto"/>
          <w:sz w:val="28"/>
          <w:szCs w:val="28"/>
        </w:rPr>
        <w:t xml:space="preserve"> = </w:t>
      </w:r>
      <w:r w:rsidR="00813C55">
        <w:rPr>
          <w:rFonts w:ascii="Times New Roman" w:eastAsia="Calibri" w:hAnsi="Times New Roman"/>
          <w:b/>
          <w:bCs/>
          <w:color w:val="auto"/>
          <w:sz w:val="28"/>
          <w:szCs w:val="28"/>
        </w:rPr>
        <w:t>1</w:t>
      </w:r>
      <w:r w:rsidRPr="0077576D">
        <w:rPr>
          <w:rFonts w:ascii="Times New Roman" w:eastAsia="Calibri" w:hAnsi="Times New Roman"/>
          <w:b/>
          <w:bCs/>
          <w:color w:val="auto"/>
          <w:sz w:val="28"/>
          <w:szCs w:val="28"/>
        </w:rPr>
        <w:t xml:space="preserve"> /</w:t>
      </w:r>
      <w:r w:rsidR="00FB0FE1" w:rsidRPr="0077576D">
        <w:rPr>
          <w:rFonts w:ascii="Times New Roman" w:eastAsia="Calibri" w:hAnsi="Times New Roman"/>
          <w:b/>
          <w:bCs/>
          <w:color w:val="auto"/>
          <w:sz w:val="28"/>
          <w:szCs w:val="28"/>
        </w:rPr>
        <w:t>0,</w:t>
      </w:r>
      <w:r w:rsidR="002E4BDD">
        <w:rPr>
          <w:rFonts w:ascii="Times New Roman" w:eastAsia="Calibri" w:hAnsi="Times New Roman"/>
          <w:b/>
          <w:bCs/>
          <w:color w:val="auto"/>
          <w:sz w:val="28"/>
          <w:szCs w:val="28"/>
        </w:rPr>
        <w:t>9</w:t>
      </w:r>
      <w:r w:rsidR="00B3562F">
        <w:rPr>
          <w:rFonts w:ascii="Times New Roman" w:eastAsia="Calibri" w:hAnsi="Times New Roman"/>
          <w:b/>
          <w:bCs/>
          <w:color w:val="auto"/>
          <w:sz w:val="28"/>
          <w:szCs w:val="28"/>
        </w:rPr>
        <w:t>92</w:t>
      </w:r>
      <w:r w:rsidR="00FB0FE1" w:rsidRPr="0077576D">
        <w:rPr>
          <w:rFonts w:ascii="Times New Roman" w:eastAsia="Calibri" w:hAnsi="Times New Roman"/>
          <w:b/>
          <w:bCs/>
          <w:color w:val="auto"/>
          <w:sz w:val="28"/>
          <w:szCs w:val="28"/>
        </w:rPr>
        <w:t xml:space="preserve"> </w:t>
      </w:r>
      <w:r w:rsidRPr="0077576D">
        <w:rPr>
          <w:rFonts w:ascii="Times New Roman" w:eastAsia="Calibri" w:hAnsi="Times New Roman"/>
          <w:b/>
          <w:bCs/>
          <w:color w:val="auto"/>
          <w:sz w:val="28"/>
          <w:szCs w:val="28"/>
        </w:rPr>
        <w:t xml:space="preserve">= </w:t>
      </w:r>
      <w:r w:rsidR="00813C55">
        <w:rPr>
          <w:rFonts w:ascii="Times New Roman" w:eastAsia="Calibri" w:hAnsi="Times New Roman"/>
          <w:b/>
          <w:bCs/>
          <w:color w:val="auto"/>
          <w:sz w:val="28"/>
          <w:szCs w:val="28"/>
        </w:rPr>
        <w:t>1,0</w:t>
      </w:r>
      <w:r w:rsidR="00B3562F">
        <w:rPr>
          <w:rFonts w:ascii="Times New Roman" w:eastAsia="Calibri" w:hAnsi="Times New Roman"/>
          <w:b/>
          <w:bCs/>
          <w:color w:val="auto"/>
          <w:sz w:val="28"/>
          <w:szCs w:val="28"/>
        </w:rPr>
        <w:t>008</w:t>
      </w:r>
      <w:r w:rsidR="00B4211C">
        <w:rPr>
          <w:rFonts w:ascii="Times New Roman" w:eastAsia="Calibri" w:hAnsi="Times New Roman"/>
          <w:b/>
          <w:bCs/>
          <w:color w:val="auto"/>
          <w:sz w:val="28"/>
          <w:szCs w:val="28"/>
        </w:rPr>
        <w:t xml:space="preserve"> (1)</w:t>
      </w:r>
    </w:p>
    <w:p w:rsidR="0043066B" w:rsidRPr="0077576D" w:rsidRDefault="0043066B" w:rsidP="0043066B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bCs/>
          <w:color w:val="auto"/>
          <w:sz w:val="28"/>
          <w:szCs w:val="28"/>
        </w:rPr>
      </w:pPr>
    </w:p>
    <w:p w:rsidR="0043066B" w:rsidRPr="0077576D" w:rsidRDefault="0043066B" w:rsidP="0043066B">
      <w:pPr>
        <w:spacing w:after="0" w:line="240" w:lineRule="auto"/>
        <w:ind w:firstLine="709"/>
        <w:jc w:val="both"/>
        <w:rPr>
          <w:rFonts w:eastAsia="Calibri" w:cs="Calibri"/>
          <w:color w:val="auto"/>
          <w:sz w:val="28"/>
          <w:szCs w:val="28"/>
        </w:rPr>
      </w:pPr>
      <w:r w:rsidRPr="0077576D">
        <w:rPr>
          <w:rFonts w:ascii="Times New Roman" w:eastAsia="Calibri" w:hAnsi="Times New Roman"/>
          <w:color w:val="auto"/>
          <w:sz w:val="28"/>
          <w:szCs w:val="28"/>
        </w:rPr>
        <w:t>Степени достижения плановых значений показателей:</w:t>
      </w:r>
    </w:p>
    <w:p w:rsidR="0043066B" w:rsidRDefault="0043066B" w:rsidP="0043066B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bCs/>
          <w:color w:val="auto"/>
          <w:sz w:val="28"/>
          <w:szCs w:val="28"/>
        </w:rPr>
      </w:pPr>
      <w:r w:rsidRPr="0077576D">
        <w:rPr>
          <w:rFonts w:ascii="Times New Roman" w:eastAsia="Calibri" w:hAnsi="Times New Roman"/>
          <w:b/>
          <w:bCs/>
          <w:color w:val="auto"/>
          <w:sz w:val="28"/>
          <w:szCs w:val="28"/>
        </w:rPr>
        <w:t xml:space="preserve">СДпз1 = </w:t>
      </w:r>
      <w:r w:rsidR="00813C55">
        <w:rPr>
          <w:rFonts w:ascii="Times New Roman" w:eastAsia="Calibri" w:hAnsi="Times New Roman"/>
          <w:b/>
          <w:bCs/>
          <w:color w:val="auto"/>
          <w:sz w:val="28"/>
          <w:szCs w:val="28"/>
        </w:rPr>
        <w:t>1</w:t>
      </w:r>
    </w:p>
    <w:p w:rsidR="006F6168" w:rsidRDefault="006F6168" w:rsidP="0043066B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bCs/>
          <w:color w:val="auto"/>
          <w:sz w:val="28"/>
          <w:szCs w:val="28"/>
        </w:rPr>
      </w:pPr>
      <w:r w:rsidRPr="0077576D">
        <w:rPr>
          <w:rFonts w:ascii="Times New Roman" w:eastAsia="Calibri" w:hAnsi="Times New Roman"/>
          <w:b/>
          <w:bCs/>
          <w:color w:val="auto"/>
          <w:sz w:val="28"/>
          <w:szCs w:val="28"/>
        </w:rPr>
        <w:t>СДпз</w:t>
      </w:r>
      <w:r>
        <w:rPr>
          <w:rFonts w:ascii="Times New Roman" w:eastAsia="Calibri" w:hAnsi="Times New Roman"/>
          <w:b/>
          <w:bCs/>
          <w:color w:val="auto"/>
          <w:sz w:val="28"/>
          <w:szCs w:val="28"/>
        </w:rPr>
        <w:t>2</w:t>
      </w:r>
      <w:r w:rsidRPr="0077576D">
        <w:rPr>
          <w:rFonts w:ascii="Times New Roman" w:eastAsia="Calibri" w:hAnsi="Times New Roman"/>
          <w:b/>
          <w:bCs/>
          <w:color w:val="auto"/>
          <w:sz w:val="28"/>
          <w:szCs w:val="28"/>
        </w:rPr>
        <w:t xml:space="preserve"> = </w:t>
      </w:r>
      <w:r w:rsidR="00813C55">
        <w:rPr>
          <w:rFonts w:ascii="Times New Roman" w:eastAsia="Calibri" w:hAnsi="Times New Roman"/>
          <w:b/>
          <w:bCs/>
          <w:color w:val="auto"/>
          <w:sz w:val="28"/>
          <w:szCs w:val="28"/>
        </w:rPr>
        <w:t>1</w:t>
      </w:r>
    </w:p>
    <w:p w:rsidR="006F6168" w:rsidRDefault="006F6168" w:rsidP="0043066B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bCs/>
          <w:color w:val="auto"/>
          <w:sz w:val="28"/>
          <w:szCs w:val="28"/>
        </w:rPr>
      </w:pPr>
      <w:r w:rsidRPr="0077576D">
        <w:rPr>
          <w:rFonts w:ascii="Times New Roman" w:eastAsia="Calibri" w:hAnsi="Times New Roman"/>
          <w:b/>
          <w:bCs/>
          <w:color w:val="auto"/>
          <w:sz w:val="28"/>
          <w:szCs w:val="28"/>
        </w:rPr>
        <w:t>СДпз</w:t>
      </w:r>
      <w:r>
        <w:rPr>
          <w:rFonts w:ascii="Times New Roman" w:eastAsia="Calibri" w:hAnsi="Times New Roman"/>
          <w:b/>
          <w:bCs/>
          <w:color w:val="auto"/>
          <w:sz w:val="28"/>
          <w:szCs w:val="28"/>
        </w:rPr>
        <w:t>3</w:t>
      </w:r>
      <w:r w:rsidRPr="0077576D">
        <w:rPr>
          <w:rFonts w:ascii="Times New Roman" w:eastAsia="Calibri" w:hAnsi="Times New Roman"/>
          <w:b/>
          <w:bCs/>
          <w:color w:val="auto"/>
          <w:sz w:val="28"/>
          <w:szCs w:val="28"/>
        </w:rPr>
        <w:t xml:space="preserve"> = </w:t>
      </w:r>
      <w:r>
        <w:rPr>
          <w:rFonts w:ascii="Times New Roman" w:eastAsia="Calibri" w:hAnsi="Times New Roman"/>
          <w:b/>
          <w:bCs/>
          <w:color w:val="auto"/>
          <w:sz w:val="28"/>
          <w:szCs w:val="28"/>
        </w:rPr>
        <w:t>1</w:t>
      </w:r>
    </w:p>
    <w:p w:rsidR="0043066B" w:rsidRDefault="0043066B" w:rsidP="0043066B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bCs/>
          <w:color w:val="auto"/>
          <w:sz w:val="28"/>
          <w:szCs w:val="28"/>
        </w:rPr>
      </w:pPr>
      <w:r w:rsidRPr="00043D5E">
        <w:rPr>
          <w:rFonts w:ascii="Times New Roman" w:eastAsia="Calibri" w:hAnsi="Times New Roman"/>
          <w:b/>
          <w:bCs/>
          <w:color w:val="auto"/>
          <w:sz w:val="28"/>
          <w:szCs w:val="28"/>
        </w:rPr>
        <w:t>СДпз</w:t>
      </w:r>
      <w:r w:rsidR="00725A93">
        <w:rPr>
          <w:rFonts w:ascii="Times New Roman" w:eastAsia="Calibri" w:hAnsi="Times New Roman"/>
          <w:b/>
          <w:bCs/>
          <w:color w:val="auto"/>
          <w:sz w:val="28"/>
          <w:szCs w:val="28"/>
        </w:rPr>
        <w:t>4</w:t>
      </w:r>
      <w:r w:rsidRPr="00043D5E">
        <w:rPr>
          <w:rFonts w:ascii="Times New Roman" w:eastAsia="Calibri" w:hAnsi="Times New Roman"/>
          <w:b/>
          <w:bCs/>
          <w:color w:val="auto"/>
          <w:sz w:val="28"/>
          <w:szCs w:val="28"/>
        </w:rPr>
        <w:t xml:space="preserve"> = </w:t>
      </w:r>
      <w:r w:rsidR="00813C55">
        <w:rPr>
          <w:rFonts w:ascii="Times New Roman" w:eastAsia="Calibri" w:hAnsi="Times New Roman"/>
          <w:b/>
          <w:bCs/>
          <w:color w:val="auto"/>
          <w:sz w:val="28"/>
          <w:szCs w:val="28"/>
        </w:rPr>
        <w:t>1</w:t>
      </w:r>
    </w:p>
    <w:p w:rsidR="00813C55" w:rsidRPr="00043D5E" w:rsidRDefault="00813C55" w:rsidP="0043066B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bCs/>
          <w:color w:val="auto"/>
          <w:sz w:val="28"/>
          <w:szCs w:val="28"/>
        </w:rPr>
      </w:pPr>
      <w:r w:rsidRPr="00043D5E">
        <w:rPr>
          <w:rFonts w:ascii="Times New Roman" w:eastAsia="Calibri" w:hAnsi="Times New Roman"/>
          <w:b/>
          <w:bCs/>
          <w:color w:val="auto"/>
          <w:sz w:val="28"/>
          <w:szCs w:val="28"/>
        </w:rPr>
        <w:t>СДпз</w:t>
      </w:r>
      <w:r w:rsidR="00B4211C">
        <w:rPr>
          <w:rFonts w:ascii="Times New Roman" w:eastAsia="Calibri" w:hAnsi="Times New Roman"/>
          <w:b/>
          <w:bCs/>
          <w:color w:val="auto"/>
          <w:sz w:val="28"/>
          <w:szCs w:val="28"/>
        </w:rPr>
        <w:t>5</w:t>
      </w:r>
      <w:r>
        <w:rPr>
          <w:rFonts w:ascii="Times New Roman" w:eastAsia="Calibri" w:hAnsi="Times New Roman"/>
          <w:b/>
          <w:bCs/>
          <w:color w:val="auto"/>
          <w:sz w:val="28"/>
          <w:szCs w:val="28"/>
        </w:rPr>
        <w:t xml:space="preserve"> = 1</w:t>
      </w:r>
    </w:p>
    <w:p w:rsidR="0043066B" w:rsidRPr="0077576D" w:rsidRDefault="0043066B" w:rsidP="0043066B">
      <w:pPr>
        <w:spacing w:after="0" w:line="240" w:lineRule="auto"/>
        <w:ind w:firstLine="709"/>
        <w:jc w:val="both"/>
        <w:rPr>
          <w:rFonts w:eastAsia="Calibri" w:cs="Calibri"/>
          <w:color w:val="auto"/>
          <w:sz w:val="28"/>
          <w:szCs w:val="28"/>
        </w:rPr>
      </w:pPr>
      <w:r w:rsidRPr="0077576D">
        <w:rPr>
          <w:rFonts w:ascii="Times New Roman" w:eastAsia="Calibri" w:hAnsi="Times New Roman"/>
          <w:color w:val="auto"/>
          <w:sz w:val="28"/>
          <w:szCs w:val="28"/>
        </w:rPr>
        <w:t>Степень реализации муниципальной программы:</w:t>
      </w:r>
    </w:p>
    <w:p w:rsidR="0043066B" w:rsidRPr="004D30C3" w:rsidRDefault="0043066B" w:rsidP="0043066B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bCs/>
          <w:color w:val="auto"/>
          <w:sz w:val="28"/>
          <w:szCs w:val="28"/>
        </w:rPr>
      </w:pPr>
      <w:proofErr w:type="spellStart"/>
      <w:r w:rsidRPr="0077576D">
        <w:rPr>
          <w:rFonts w:ascii="Times New Roman" w:eastAsia="Calibri" w:hAnsi="Times New Roman"/>
          <w:b/>
          <w:bCs/>
          <w:color w:val="auto"/>
          <w:sz w:val="28"/>
          <w:szCs w:val="28"/>
        </w:rPr>
        <w:t>СРмп</w:t>
      </w:r>
      <w:proofErr w:type="spellEnd"/>
      <w:r w:rsidRPr="0077576D">
        <w:rPr>
          <w:rFonts w:ascii="Times New Roman" w:eastAsia="Calibri" w:hAnsi="Times New Roman"/>
          <w:b/>
          <w:bCs/>
          <w:color w:val="auto"/>
          <w:sz w:val="28"/>
          <w:szCs w:val="28"/>
        </w:rPr>
        <w:t xml:space="preserve"> = </w:t>
      </w:r>
      <w:r w:rsidR="00813C55">
        <w:rPr>
          <w:rFonts w:ascii="Times New Roman" w:eastAsia="Calibri" w:hAnsi="Times New Roman"/>
          <w:b/>
          <w:bCs/>
          <w:color w:val="auto"/>
          <w:sz w:val="28"/>
          <w:szCs w:val="28"/>
        </w:rPr>
        <w:t>5</w:t>
      </w:r>
      <w:r w:rsidRPr="0077576D">
        <w:rPr>
          <w:rFonts w:ascii="Times New Roman" w:eastAsia="Calibri" w:hAnsi="Times New Roman"/>
          <w:b/>
          <w:bCs/>
          <w:color w:val="auto"/>
          <w:sz w:val="28"/>
          <w:szCs w:val="28"/>
        </w:rPr>
        <w:t xml:space="preserve"> / </w:t>
      </w:r>
      <w:r w:rsidR="00813C55">
        <w:rPr>
          <w:rFonts w:ascii="Times New Roman" w:eastAsia="Calibri" w:hAnsi="Times New Roman"/>
          <w:b/>
          <w:bCs/>
          <w:color w:val="auto"/>
          <w:sz w:val="28"/>
          <w:szCs w:val="28"/>
        </w:rPr>
        <w:t>5</w:t>
      </w:r>
      <w:r w:rsidRPr="0077576D">
        <w:rPr>
          <w:rFonts w:ascii="Times New Roman" w:eastAsia="Calibri" w:hAnsi="Times New Roman"/>
          <w:b/>
          <w:bCs/>
          <w:color w:val="auto"/>
          <w:sz w:val="28"/>
          <w:szCs w:val="28"/>
        </w:rPr>
        <w:t xml:space="preserve"> = </w:t>
      </w:r>
      <w:r w:rsidR="006F6168">
        <w:rPr>
          <w:rFonts w:ascii="Times New Roman" w:eastAsia="Calibri" w:hAnsi="Times New Roman"/>
          <w:b/>
          <w:bCs/>
          <w:color w:val="auto"/>
          <w:sz w:val="28"/>
          <w:szCs w:val="28"/>
        </w:rPr>
        <w:t>1</w:t>
      </w:r>
    </w:p>
    <w:p w:rsidR="0043066B" w:rsidRPr="0077576D" w:rsidRDefault="0043066B" w:rsidP="0043066B">
      <w:pPr>
        <w:spacing w:after="0" w:line="240" w:lineRule="auto"/>
        <w:ind w:firstLine="709"/>
        <w:jc w:val="center"/>
        <w:rPr>
          <w:rFonts w:ascii="Times New Roman" w:eastAsia="Calibri" w:hAnsi="Times New Roman"/>
          <w:color w:val="auto"/>
          <w:sz w:val="28"/>
          <w:szCs w:val="28"/>
          <w:highlight w:val="yellow"/>
        </w:rPr>
      </w:pPr>
    </w:p>
    <w:p w:rsidR="0043066B" w:rsidRPr="0077576D" w:rsidRDefault="0043066B" w:rsidP="0043066B">
      <w:pPr>
        <w:spacing w:after="0" w:line="240" w:lineRule="auto"/>
        <w:ind w:firstLine="709"/>
        <w:jc w:val="both"/>
        <w:rPr>
          <w:rFonts w:eastAsia="Calibri" w:cs="Calibri"/>
          <w:color w:val="auto"/>
          <w:sz w:val="28"/>
          <w:szCs w:val="28"/>
        </w:rPr>
      </w:pPr>
      <w:r w:rsidRPr="0077576D">
        <w:rPr>
          <w:rFonts w:ascii="Times New Roman" w:eastAsia="Calibri" w:hAnsi="Times New Roman"/>
          <w:color w:val="auto"/>
          <w:sz w:val="28"/>
          <w:szCs w:val="28"/>
        </w:rPr>
        <w:t xml:space="preserve">Эффективность реализации муниципальной программы  в зависимости от значений оценки степени реализации муниципальной программы и оценки </w:t>
      </w:r>
      <w:proofErr w:type="gramStart"/>
      <w:r w:rsidRPr="0077576D">
        <w:rPr>
          <w:rFonts w:ascii="Times New Roman" w:eastAsia="Calibri" w:hAnsi="Times New Roman"/>
          <w:color w:val="auto"/>
          <w:sz w:val="28"/>
          <w:szCs w:val="28"/>
        </w:rPr>
        <w:t>эффективности использования средств бюджета округа</w:t>
      </w:r>
      <w:proofErr w:type="gramEnd"/>
      <w:r w:rsidRPr="0077576D">
        <w:rPr>
          <w:rFonts w:ascii="Times New Roman" w:eastAsia="Calibri" w:hAnsi="Times New Roman"/>
          <w:color w:val="auto"/>
          <w:sz w:val="28"/>
          <w:szCs w:val="28"/>
        </w:rPr>
        <w:t>:</w:t>
      </w:r>
    </w:p>
    <w:p w:rsidR="0043066B" w:rsidRPr="0077576D" w:rsidRDefault="0043066B" w:rsidP="0043066B">
      <w:pPr>
        <w:spacing w:after="0" w:line="240" w:lineRule="auto"/>
        <w:ind w:firstLine="709"/>
        <w:jc w:val="center"/>
        <w:rPr>
          <w:rFonts w:eastAsia="Calibri" w:cs="Calibri"/>
          <w:color w:val="auto"/>
          <w:sz w:val="28"/>
          <w:szCs w:val="28"/>
        </w:rPr>
      </w:pPr>
      <w:proofErr w:type="spellStart"/>
      <w:r w:rsidRPr="0077576D">
        <w:rPr>
          <w:rFonts w:ascii="Times New Roman" w:eastAsia="Calibri" w:hAnsi="Times New Roman"/>
          <w:b/>
          <w:bCs/>
          <w:color w:val="auto"/>
          <w:sz w:val="28"/>
          <w:szCs w:val="28"/>
        </w:rPr>
        <w:t>ЭРмп</w:t>
      </w:r>
      <w:proofErr w:type="spellEnd"/>
      <w:r w:rsidRPr="0077576D">
        <w:rPr>
          <w:rFonts w:ascii="Times New Roman" w:eastAsia="Calibri" w:hAnsi="Times New Roman"/>
          <w:b/>
          <w:bCs/>
          <w:color w:val="auto"/>
          <w:sz w:val="28"/>
          <w:szCs w:val="28"/>
        </w:rPr>
        <w:t xml:space="preserve">/п = </w:t>
      </w:r>
      <w:r w:rsidR="00813C55">
        <w:rPr>
          <w:rFonts w:ascii="Times New Roman" w:eastAsia="Calibri" w:hAnsi="Times New Roman"/>
          <w:b/>
          <w:bCs/>
          <w:color w:val="auto"/>
          <w:sz w:val="28"/>
          <w:szCs w:val="28"/>
        </w:rPr>
        <w:t>1</w:t>
      </w:r>
      <w:r w:rsidRPr="0077576D">
        <w:rPr>
          <w:rFonts w:ascii="Times New Roman" w:eastAsia="Calibri" w:hAnsi="Times New Roman"/>
          <w:b/>
          <w:bCs/>
          <w:color w:val="auto"/>
          <w:sz w:val="28"/>
          <w:szCs w:val="28"/>
        </w:rPr>
        <w:t>*</w:t>
      </w:r>
      <w:r w:rsidR="006F6168">
        <w:rPr>
          <w:rFonts w:ascii="Times New Roman" w:eastAsia="Calibri" w:hAnsi="Times New Roman"/>
          <w:b/>
          <w:bCs/>
          <w:color w:val="auto"/>
          <w:sz w:val="28"/>
          <w:szCs w:val="28"/>
        </w:rPr>
        <w:t>1</w:t>
      </w:r>
      <w:r w:rsidRPr="0077576D">
        <w:rPr>
          <w:rFonts w:ascii="Times New Roman" w:eastAsia="Calibri" w:hAnsi="Times New Roman"/>
          <w:b/>
          <w:bCs/>
          <w:color w:val="auto"/>
          <w:sz w:val="28"/>
          <w:szCs w:val="28"/>
        </w:rPr>
        <w:t xml:space="preserve">= </w:t>
      </w:r>
      <w:r w:rsidR="00813C55">
        <w:rPr>
          <w:rFonts w:ascii="Times New Roman" w:eastAsia="Calibri" w:hAnsi="Times New Roman"/>
          <w:b/>
          <w:bCs/>
          <w:color w:val="auto"/>
          <w:sz w:val="28"/>
          <w:szCs w:val="28"/>
        </w:rPr>
        <w:t>1</w:t>
      </w:r>
    </w:p>
    <w:p w:rsidR="0043066B" w:rsidRPr="0077576D" w:rsidRDefault="0043066B" w:rsidP="0043066B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A"/>
          <w:sz w:val="28"/>
          <w:szCs w:val="28"/>
        </w:rPr>
      </w:pPr>
    </w:p>
    <w:p w:rsidR="00F13BE9" w:rsidRDefault="0043066B" w:rsidP="00813C55">
      <w:pPr>
        <w:spacing w:after="0" w:line="240" w:lineRule="auto"/>
        <w:ind w:firstLine="709"/>
        <w:jc w:val="both"/>
        <w:rPr>
          <w:rFonts w:ascii="Bookman Old Style" w:eastAsia="Calibri" w:hAnsi="Bookman Old Style" w:cs="Tahoma"/>
          <w:color w:val="00000A"/>
          <w:szCs w:val="28"/>
        </w:rPr>
      </w:pPr>
      <w:r w:rsidRPr="0077576D">
        <w:rPr>
          <w:rFonts w:ascii="Times New Roman" w:eastAsia="Calibri" w:hAnsi="Times New Roman"/>
          <w:color w:val="00000A"/>
          <w:sz w:val="28"/>
          <w:szCs w:val="28"/>
        </w:rPr>
        <w:t xml:space="preserve">Эффективность реализации муниципальной программы </w:t>
      </w:r>
      <w:r w:rsidRPr="00043D5E">
        <w:rPr>
          <w:rFonts w:ascii="Times New Roman" w:eastAsia="Calibri" w:hAnsi="Times New Roman"/>
          <w:color w:val="00000A"/>
          <w:sz w:val="28"/>
          <w:szCs w:val="28"/>
        </w:rPr>
        <w:t>– высокая.</w:t>
      </w:r>
    </w:p>
    <w:p w:rsidR="005417F4" w:rsidRDefault="005C473F">
      <w:pPr>
        <w:spacing w:after="0" w:line="240" w:lineRule="auto"/>
        <w:rPr>
          <w:u w:val="single"/>
        </w:rPr>
        <w:sectPr w:rsidR="005417F4" w:rsidSect="004167B5">
          <w:pgSz w:w="16836" w:h="11905" w:orient="landscape"/>
          <w:pgMar w:top="1134" w:right="993" w:bottom="705" w:left="850" w:header="0" w:footer="0" w:gutter="0"/>
          <w:cols w:space="720"/>
          <w:docGrid w:linePitch="299"/>
        </w:sectPr>
      </w:pPr>
      <w:r>
        <w:rPr>
          <w:u w:val="single"/>
        </w:rPr>
        <w:br w:type="page"/>
      </w:r>
    </w:p>
    <w:p w:rsidR="005C473F" w:rsidRDefault="005C473F">
      <w:pPr>
        <w:spacing w:after="0" w:line="240" w:lineRule="auto"/>
        <w:rPr>
          <w:rFonts w:ascii="Times New Roman" w:hAnsi="Times New Roman"/>
          <w:sz w:val="28"/>
          <w:u w:val="single"/>
        </w:rPr>
      </w:pPr>
    </w:p>
    <w:p w:rsidR="00DB301E" w:rsidRDefault="001A4A0B" w:rsidP="00F13BE9">
      <w:pPr>
        <w:pStyle w:val="ConsPlusNormal"/>
        <w:jc w:val="center"/>
      </w:pPr>
      <w:r>
        <w:rPr>
          <w:u w:val="single"/>
        </w:rPr>
        <w:t>Информация о внесенных ответственным исполнителем изменениях</w:t>
      </w:r>
      <w:r>
        <w:t>;</w:t>
      </w:r>
    </w:p>
    <w:p w:rsidR="00DB301E" w:rsidRDefault="00DB301E">
      <w:pPr>
        <w:pStyle w:val="ConsPlusNormal"/>
        <w:ind w:firstLine="540"/>
        <w:jc w:val="both"/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427"/>
        <w:gridCol w:w="3427"/>
        <w:gridCol w:w="3428"/>
      </w:tblGrid>
      <w:tr w:rsidR="0077576D" w:rsidTr="007870C2">
        <w:tc>
          <w:tcPr>
            <w:tcW w:w="3427" w:type="dxa"/>
          </w:tcPr>
          <w:p w:rsidR="0077576D" w:rsidRPr="007870C2" w:rsidRDefault="0077576D">
            <w:pPr>
              <w:pStyle w:val="ConsPlusNormal"/>
              <w:jc w:val="both"/>
              <w:rPr>
                <w:szCs w:val="28"/>
              </w:rPr>
            </w:pPr>
            <w:r w:rsidRPr="007870C2">
              <w:rPr>
                <w:szCs w:val="28"/>
              </w:rPr>
              <w:t>Реквизиты нормативного правового акта</w:t>
            </w:r>
          </w:p>
        </w:tc>
        <w:tc>
          <w:tcPr>
            <w:tcW w:w="3427" w:type="dxa"/>
          </w:tcPr>
          <w:p w:rsidR="0077576D" w:rsidRPr="007870C2" w:rsidRDefault="0077576D">
            <w:pPr>
              <w:pStyle w:val="ConsPlusNormal"/>
              <w:jc w:val="both"/>
              <w:rPr>
                <w:szCs w:val="28"/>
              </w:rPr>
            </w:pPr>
            <w:r w:rsidRPr="007870C2">
              <w:rPr>
                <w:szCs w:val="28"/>
              </w:rPr>
              <w:t>Содержание изменений (краткое изложение)</w:t>
            </w:r>
          </w:p>
        </w:tc>
        <w:tc>
          <w:tcPr>
            <w:tcW w:w="3428" w:type="dxa"/>
          </w:tcPr>
          <w:p w:rsidR="0077576D" w:rsidRPr="007870C2" w:rsidRDefault="0077576D">
            <w:pPr>
              <w:pStyle w:val="ConsPlusNormal"/>
              <w:jc w:val="both"/>
              <w:rPr>
                <w:szCs w:val="28"/>
              </w:rPr>
            </w:pPr>
            <w:r w:rsidRPr="007870C2">
              <w:rPr>
                <w:szCs w:val="28"/>
              </w:rPr>
              <w:t>Обоснование (краткое изложение)</w:t>
            </w:r>
          </w:p>
        </w:tc>
      </w:tr>
      <w:tr w:rsidR="005C473F" w:rsidTr="007870C2">
        <w:tc>
          <w:tcPr>
            <w:tcW w:w="3427" w:type="dxa"/>
            <w:vMerge w:val="restart"/>
          </w:tcPr>
          <w:p w:rsidR="005C473F" w:rsidRPr="007870C2" w:rsidRDefault="00CC280F" w:rsidP="00813C55">
            <w:pPr>
              <w:pStyle w:val="ConsPlusNormal"/>
              <w:jc w:val="both"/>
              <w:rPr>
                <w:szCs w:val="28"/>
              </w:rPr>
            </w:pPr>
            <w:r w:rsidRPr="007D38D7">
              <w:t xml:space="preserve">Муниципальная  программа «Формирование законопослушного поведения участников дорожного движения в Белозерском муниципальном округе на 2023-2027 годы»  утверждена </w:t>
            </w:r>
            <w:r w:rsidRPr="007D38D7">
              <w:rPr>
                <w:rFonts w:hint="eastAsia"/>
              </w:rPr>
              <w:t>постановление</w:t>
            </w:r>
            <w:r w:rsidRPr="007D38D7">
              <w:t xml:space="preserve">м </w:t>
            </w:r>
            <w:r w:rsidRPr="007D38D7">
              <w:rPr>
                <w:rFonts w:hint="eastAsia"/>
              </w:rPr>
              <w:t>администрации</w:t>
            </w:r>
            <w:r>
              <w:t xml:space="preserve"> </w:t>
            </w:r>
            <w:r w:rsidRPr="00F943D8">
              <w:t>Белозерского муниципального</w:t>
            </w:r>
            <w:r>
              <w:t xml:space="preserve"> </w:t>
            </w:r>
            <w:r w:rsidRPr="007D38D7">
              <w:t xml:space="preserve"> </w:t>
            </w:r>
            <w:r w:rsidRPr="007D38D7">
              <w:rPr>
                <w:rFonts w:hint="eastAsia"/>
              </w:rPr>
              <w:t>района</w:t>
            </w:r>
            <w:r w:rsidRPr="007D38D7">
              <w:t xml:space="preserve"> </w:t>
            </w:r>
            <w:r w:rsidRPr="007D38D7">
              <w:rPr>
                <w:rFonts w:hint="eastAsia"/>
              </w:rPr>
              <w:t>от</w:t>
            </w:r>
            <w:r w:rsidRPr="007D38D7">
              <w:t xml:space="preserve"> 28.12.2022 </w:t>
            </w:r>
            <w:r w:rsidRPr="007D38D7">
              <w:rPr>
                <w:rFonts w:hint="eastAsia"/>
              </w:rPr>
              <w:t>№</w:t>
            </w:r>
            <w:r w:rsidRPr="007D38D7">
              <w:t xml:space="preserve"> 502</w:t>
            </w:r>
          </w:p>
        </w:tc>
        <w:tc>
          <w:tcPr>
            <w:tcW w:w="3427" w:type="dxa"/>
          </w:tcPr>
          <w:p w:rsidR="005C473F" w:rsidRPr="007870C2" w:rsidRDefault="005C473F" w:rsidP="00813C55">
            <w:pPr>
              <w:pStyle w:val="ConsPlusNormal"/>
              <w:jc w:val="both"/>
              <w:rPr>
                <w:szCs w:val="28"/>
              </w:rPr>
            </w:pPr>
            <w:r w:rsidRPr="007870C2">
              <w:rPr>
                <w:color w:val="000000" w:themeColor="text1"/>
                <w:szCs w:val="28"/>
                <w:lang w:eastAsia="ar-SA"/>
              </w:rPr>
              <w:t xml:space="preserve">Постановление администрации округа от </w:t>
            </w:r>
            <w:r w:rsidR="00CC280F" w:rsidRPr="00B512D8">
              <w:t xml:space="preserve"> 02.02.2023</w:t>
            </w:r>
            <w:r w:rsidR="00CC280F">
              <w:t xml:space="preserve"> </w:t>
            </w:r>
            <w:r w:rsidR="00CC280F" w:rsidRPr="00B512D8">
              <w:t>№ 132</w:t>
            </w:r>
          </w:p>
        </w:tc>
        <w:tc>
          <w:tcPr>
            <w:tcW w:w="3428" w:type="dxa"/>
          </w:tcPr>
          <w:p w:rsidR="005C473F" w:rsidRPr="007870C2" w:rsidRDefault="00CC280F" w:rsidP="00813C55">
            <w:pPr>
              <w:pStyle w:val="ConsPlusNormal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Перераспределение </w:t>
            </w:r>
            <w:r w:rsidRPr="007870C2">
              <w:rPr>
                <w:szCs w:val="28"/>
              </w:rPr>
              <w:t xml:space="preserve"> финансирования</w:t>
            </w:r>
          </w:p>
        </w:tc>
      </w:tr>
      <w:tr w:rsidR="005C473F" w:rsidTr="007870C2">
        <w:tc>
          <w:tcPr>
            <w:tcW w:w="3427" w:type="dxa"/>
            <w:vMerge/>
          </w:tcPr>
          <w:p w:rsidR="005C473F" w:rsidRPr="007870C2" w:rsidRDefault="005C473F" w:rsidP="005B6948">
            <w:pPr>
              <w:pStyle w:val="ConsPlusNormal"/>
              <w:jc w:val="both"/>
              <w:rPr>
                <w:szCs w:val="28"/>
              </w:rPr>
            </w:pPr>
          </w:p>
        </w:tc>
        <w:tc>
          <w:tcPr>
            <w:tcW w:w="3427" w:type="dxa"/>
          </w:tcPr>
          <w:p w:rsidR="005C473F" w:rsidRPr="007870C2" w:rsidRDefault="005C473F" w:rsidP="00813C55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7870C2"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  <w:t xml:space="preserve">Постановление администрации округа от </w:t>
            </w:r>
            <w:r w:rsidR="00CC280F" w:rsidRPr="00CC280F"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  <w:t xml:space="preserve"> 14.04.2023 № 460</w:t>
            </w:r>
          </w:p>
        </w:tc>
        <w:tc>
          <w:tcPr>
            <w:tcW w:w="3428" w:type="dxa"/>
          </w:tcPr>
          <w:p w:rsidR="005C473F" w:rsidRPr="007870C2" w:rsidRDefault="00813C55" w:rsidP="005417F4">
            <w:pPr>
              <w:pStyle w:val="ConsPlusNormal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Перераспределение </w:t>
            </w:r>
            <w:r w:rsidR="005C473F" w:rsidRPr="007870C2">
              <w:rPr>
                <w:szCs w:val="28"/>
              </w:rPr>
              <w:t xml:space="preserve"> финансировани</w:t>
            </w:r>
            <w:r w:rsidR="005417F4" w:rsidRPr="007870C2">
              <w:rPr>
                <w:szCs w:val="28"/>
              </w:rPr>
              <w:t>я</w:t>
            </w:r>
          </w:p>
        </w:tc>
      </w:tr>
      <w:tr w:rsidR="005C473F" w:rsidTr="007870C2">
        <w:tc>
          <w:tcPr>
            <w:tcW w:w="3427" w:type="dxa"/>
            <w:vMerge/>
          </w:tcPr>
          <w:p w:rsidR="005C473F" w:rsidRPr="007870C2" w:rsidRDefault="005C473F" w:rsidP="005B6948">
            <w:pPr>
              <w:pStyle w:val="ConsPlusNormal"/>
              <w:jc w:val="both"/>
              <w:rPr>
                <w:szCs w:val="28"/>
              </w:rPr>
            </w:pPr>
          </w:p>
        </w:tc>
        <w:tc>
          <w:tcPr>
            <w:tcW w:w="3427" w:type="dxa"/>
          </w:tcPr>
          <w:p w:rsidR="005C473F" w:rsidRPr="007870C2" w:rsidRDefault="005C473F" w:rsidP="00813C55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7870C2"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  <w:t>Постановление администрации округа от 0</w:t>
            </w:r>
            <w:r w:rsidR="005417F4" w:rsidRPr="007870C2"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  <w:t>8</w:t>
            </w:r>
            <w:r w:rsidRPr="007870C2"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  <w:t>.0</w:t>
            </w:r>
            <w:r w:rsidR="005417F4" w:rsidRPr="007870C2"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  <w:t>9</w:t>
            </w:r>
            <w:r w:rsidRPr="007870C2"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  <w:t xml:space="preserve">.2023 № </w:t>
            </w:r>
            <w:r w:rsidR="005417F4" w:rsidRPr="007870C2"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  <w:t>108</w:t>
            </w:r>
            <w:r w:rsidR="00813C55"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3428" w:type="dxa"/>
          </w:tcPr>
          <w:p w:rsidR="005C473F" w:rsidRPr="007870C2" w:rsidRDefault="00CC280F" w:rsidP="005B6948">
            <w:pPr>
              <w:pStyle w:val="ConsPlusNormal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Перераспределение </w:t>
            </w:r>
            <w:r w:rsidRPr="007870C2">
              <w:rPr>
                <w:szCs w:val="28"/>
              </w:rPr>
              <w:t xml:space="preserve"> финансирования</w:t>
            </w:r>
          </w:p>
        </w:tc>
      </w:tr>
      <w:tr w:rsidR="005C473F" w:rsidTr="007870C2">
        <w:tc>
          <w:tcPr>
            <w:tcW w:w="3427" w:type="dxa"/>
            <w:vMerge/>
          </w:tcPr>
          <w:p w:rsidR="005C473F" w:rsidRPr="007870C2" w:rsidRDefault="005C473F" w:rsidP="005B6948">
            <w:pPr>
              <w:pStyle w:val="ConsPlusNormal"/>
              <w:jc w:val="both"/>
              <w:rPr>
                <w:szCs w:val="28"/>
              </w:rPr>
            </w:pPr>
          </w:p>
        </w:tc>
        <w:tc>
          <w:tcPr>
            <w:tcW w:w="3427" w:type="dxa"/>
          </w:tcPr>
          <w:p w:rsidR="005C473F" w:rsidRPr="007870C2" w:rsidRDefault="005C473F" w:rsidP="00813C55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7870C2"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  <w:t xml:space="preserve">Постановление администрации округа от </w:t>
            </w:r>
            <w:r w:rsidR="00CC280F" w:rsidRPr="00CC280F"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  <w:t>28.08.2023 № 1055</w:t>
            </w:r>
          </w:p>
        </w:tc>
        <w:tc>
          <w:tcPr>
            <w:tcW w:w="3428" w:type="dxa"/>
          </w:tcPr>
          <w:p w:rsidR="005C473F" w:rsidRPr="007870C2" w:rsidRDefault="00CC280F" w:rsidP="005B6948">
            <w:pPr>
              <w:pStyle w:val="ConsPlusNormal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Перераспределение </w:t>
            </w:r>
            <w:r w:rsidRPr="007870C2">
              <w:rPr>
                <w:szCs w:val="28"/>
              </w:rPr>
              <w:t xml:space="preserve"> финансирования</w:t>
            </w:r>
          </w:p>
        </w:tc>
      </w:tr>
      <w:tr w:rsidR="005C473F" w:rsidTr="007870C2">
        <w:tc>
          <w:tcPr>
            <w:tcW w:w="3427" w:type="dxa"/>
            <w:vMerge/>
          </w:tcPr>
          <w:p w:rsidR="005C473F" w:rsidRPr="007870C2" w:rsidRDefault="005C473F" w:rsidP="005B6948">
            <w:pPr>
              <w:pStyle w:val="ConsPlusNormal"/>
              <w:jc w:val="both"/>
              <w:rPr>
                <w:szCs w:val="28"/>
              </w:rPr>
            </w:pPr>
          </w:p>
        </w:tc>
        <w:tc>
          <w:tcPr>
            <w:tcW w:w="3427" w:type="dxa"/>
          </w:tcPr>
          <w:p w:rsidR="005C473F" w:rsidRPr="007870C2" w:rsidRDefault="005C473F" w:rsidP="005B6948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3428" w:type="dxa"/>
          </w:tcPr>
          <w:p w:rsidR="005C473F" w:rsidRPr="007870C2" w:rsidRDefault="005C473F" w:rsidP="005B6948">
            <w:pPr>
              <w:pStyle w:val="ConsPlusNormal"/>
              <w:jc w:val="both"/>
              <w:rPr>
                <w:szCs w:val="28"/>
              </w:rPr>
            </w:pPr>
          </w:p>
        </w:tc>
      </w:tr>
    </w:tbl>
    <w:p w:rsidR="0025557B" w:rsidRDefault="0025557B" w:rsidP="0025557B">
      <w:pPr>
        <w:pStyle w:val="ConsPlusNormal"/>
        <w:tabs>
          <w:tab w:val="left" w:pos="5640"/>
        </w:tabs>
        <w:jc w:val="both"/>
      </w:pPr>
    </w:p>
    <w:p w:rsidR="005C473F" w:rsidRDefault="005C473F" w:rsidP="0025557B">
      <w:pPr>
        <w:pStyle w:val="ConsPlusNormal"/>
        <w:tabs>
          <w:tab w:val="left" w:pos="5640"/>
        </w:tabs>
        <w:jc w:val="center"/>
        <w:rPr>
          <w:u w:val="single"/>
        </w:rPr>
      </w:pPr>
    </w:p>
    <w:p w:rsidR="00DB301E" w:rsidRDefault="001A4A0B" w:rsidP="0025557B">
      <w:pPr>
        <w:pStyle w:val="ConsPlusNormal"/>
        <w:tabs>
          <w:tab w:val="left" w:pos="5640"/>
        </w:tabs>
        <w:jc w:val="center"/>
      </w:pPr>
      <w:r>
        <w:rPr>
          <w:u w:val="single"/>
        </w:rPr>
        <w:t>Предложения по дальнейшей реализации муниципальной программы</w:t>
      </w:r>
      <w:r>
        <w:t>.</w:t>
      </w:r>
    </w:p>
    <w:p w:rsidR="00795046" w:rsidRDefault="00795046">
      <w:pPr>
        <w:pStyle w:val="ConsPlusNormal"/>
        <w:ind w:firstLine="540"/>
        <w:jc w:val="both"/>
      </w:pPr>
    </w:p>
    <w:p w:rsidR="00DB301E" w:rsidRDefault="0025557B" w:rsidP="005C473F">
      <w:pPr>
        <w:pStyle w:val="ConsPlusNormal"/>
        <w:ind w:firstLine="540"/>
        <w:jc w:val="both"/>
      </w:pPr>
      <w:r>
        <w:t>В 2024</w:t>
      </w:r>
      <w:r w:rsidR="001A4A0B">
        <w:t xml:space="preserve"> году продолжится реализация </w:t>
      </w:r>
      <w:r w:rsidR="005417F4" w:rsidRPr="005417F4">
        <w:t>Муниципальн</w:t>
      </w:r>
      <w:r w:rsidR="005417F4">
        <w:t>ой</w:t>
      </w:r>
      <w:r w:rsidR="005417F4" w:rsidRPr="005417F4">
        <w:t xml:space="preserve"> программ</w:t>
      </w:r>
      <w:r w:rsidR="005417F4">
        <w:t>ы</w:t>
      </w:r>
      <w:r w:rsidR="005417F4" w:rsidRPr="005417F4">
        <w:t xml:space="preserve"> </w:t>
      </w:r>
      <w:r w:rsidR="00CC280F" w:rsidRPr="007D38D7">
        <w:t>«Формирование законопослушного поведения участников дорожного движения в Белозерском муниципал</w:t>
      </w:r>
      <w:r w:rsidR="00CC280F">
        <w:t>ьном округе на 2023-2027 годы»</w:t>
      </w:r>
      <w:proofErr w:type="gramStart"/>
      <w:r w:rsidR="00CC280F">
        <w:t xml:space="preserve"> .</w:t>
      </w:r>
      <w:proofErr w:type="gramEnd"/>
    </w:p>
    <w:p w:rsidR="00DB301E" w:rsidRDefault="001A4A0B">
      <w:pPr>
        <w:pStyle w:val="ConsPlusNormal"/>
        <w:ind w:firstLine="540"/>
        <w:jc w:val="both"/>
      </w:pPr>
      <w:r>
        <w:t xml:space="preserve">Планируется </w:t>
      </w:r>
      <w:r w:rsidR="005C473F">
        <w:t>реализация мероприятий по всем основным направлениям программы</w:t>
      </w:r>
      <w:r w:rsidR="00AE35B9">
        <w:t>.</w:t>
      </w:r>
    </w:p>
    <w:p w:rsidR="00AE35B9" w:rsidRDefault="00AE35B9">
      <w:pPr>
        <w:pStyle w:val="ConsPlusNormal"/>
        <w:ind w:firstLine="540"/>
        <w:jc w:val="both"/>
      </w:pPr>
    </w:p>
    <w:p w:rsidR="00F13BE9" w:rsidRDefault="00F13BE9">
      <w:pPr>
        <w:pStyle w:val="ConsPlusNormal"/>
        <w:jc w:val="both"/>
      </w:pPr>
    </w:p>
    <w:p w:rsidR="00F13BE9" w:rsidRDefault="00F13BE9">
      <w:pPr>
        <w:pStyle w:val="ConsPlusNormal"/>
        <w:jc w:val="both"/>
      </w:pPr>
    </w:p>
    <w:p w:rsidR="005417F4" w:rsidRDefault="005417F4">
      <w:pPr>
        <w:pStyle w:val="ConsPlusNormal"/>
        <w:jc w:val="both"/>
      </w:pPr>
    </w:p>
    <w:p w:rsidR="005C473F" w:rsidRDefault="005C473F" w:rsidP="005C473F">
      <w:pPr>
        <w:pStyle w:val="ConsPlusNormal"/>
        <w:ind w:firstLine="567"/>
        <w:jc w:val="both"/>
      </w:pPr>
    </w:p>
    <w:p w:rsidR="005C473F" w:rsidRDefault="005C473F" w:rsidP="005C473F">
      <w:pPr>
        <w:pStyle w:val="ConsPlusNormal"/>
        <w:ind w:firstLine="567"/>
        <w:jc w:val="both"/>
      </w:pPr>
      <w:r>
        <w:t xml:space="preserve">Начальник отдела </w:t>
      </w:r>
    </w:p>
    <w:p w:rsidR="00DB301E" w:rsidRDefault="005C473F" w:rsidP="005C473F">
      <w:pPr>
        <w:pStyle w:val="ConsPlusNormal"/>
        <w:ind w:firstLine="567"/>
        <w:jc w:val="both"/>
      </w:pPr>
      <w:r>
        <w:t>архитектуры и строительства</w:t>
      </w:r>
      <w:r w:rsidR="001A4A0B">
        <w:t xml:space="preserve">                                                          </w:t>
      </w:r>
      <w:proofErr w:type="spellStart"/>
      <w:r>
        <w:t>А.Д.Логинова</w:t>
      </w:r>
      <w:proofErr w:type="spellEnd"/>
      <w:r w:rsidR="001A4A0B">
        <w:t xml:space="preserve">                         </w:t>
      </w:r>
    </w:p>
    <w:sectPr w:rsidR="00DB301E" w:rsidSect="005417F4">
      <w:pgSz w:w="11905" w:h="16836"/>
      <w:pgMar w:top="993" w:right="705" w:bottom="850" w:left="1134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480A0E"/>
    <w:multiLevelType w:val="multilevel"/>
    <w:tmpl w:val="E91C580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</w:compat>
  <w:rsids>
    <w:rsidRoot w:val="00DB301E"/>
    <w:rsid w:val="00000505"/>
    <w:rsid w:val="0003640D"/>
    <w:rsid w:val="00043D5E"/>
    <w:rsid w:val="000F4145"/>
    <w:rsid w:val="000F6C69"/>
    <w:rsid w:val="001075F0"/>
    <w:rsid w:val="00114F7C"/>
    <w:rsid w:val="00186775"/>
    <w:rsid w:val="001A4A0B"/>
    <w:rsid w:val="001A576E"/>
    <w:rsid w:val="001A7144"/>
    <w:rsid w:val="001E215C"/>
    <w:rsid w:val="00227F43"/>
    <w:rsid w:val="0025557B"/>
    <w:rsid w:val="002C259B"/>
    <w:rsid w:val="002E21B1"/>
    <w:rsid w:val="002E4BDD"/>
    <w:rsid w:val="00302291"/>
    <w:rsid w:val="00325C0E"/>
    <w:rsid w:val="00331BDA"/>
    <w:rsid w:val="003445FB"/>
    <w:rsid w:val="00396DD0"/>
    <w:rsid w:val="003D273C"/>
    <w:rsid w:val="003D3473"/>
    <w:rsid w:val="003E581A"/>
    <w:rsid w:val="004167B5"/>
    <w:rsid w:val="0043066B"/>
    <w:rsid w:val="004327B1"/>
    <w:rsid w:val="00433BED"/>
    <w:rsid w:val="00451E71"/>
    <w:rsid w:val="004615DD"/>
    <w:rsid w:val="0047678E"/>
    <w:rsid w:val="004845CE"/>
    <w:rsid w:val="00494F0A"/>
    <w:rsid w:val="004B35A0"/>
    <w:rsid w:val="004D30C3"/>
    <w:rsid w:val="005417F4"/>
    <w:rsid w:val="005942D0"/>
    <w:rsid w:val="00597B74"/>
    <w:rsid w:val="005B6948"/>
    <w:rsid w:val="005C473F"/>
    <w:rsid w:val="005E68B2"/>
    <w:rsid w:val="006252C4"/>
    <w:rsid w:val="00655B49"/>
    <w:rsid w:val="006642C5"/>
    <w:rsid w:val="00673444"/>
    <w:rsid w:val="006A1DB5"/>
    <w:rsid w:val="006C5A76"/>
    <w:rsid w:val="006D014A"/>
    <w:rsid w:val="006D314B"/>
    <w:rsid w:val="006F6168"/>
    <w:rsid w:val="0070531D"/>
    <w:rsid w:val="0071311C"/>
    <w:rsid w:val="00725A93"/>
    <w:rsid w:val="00743CDB"/>
    <w:rsid w:val="00763DBE"/>
    <w:rsid w:val="0077576D"/>
    <w:rsid w:val="007870C2"/>
    <w:rsid w:val="00795046"/>
    <w:rsid w:val="007C3134"/>
    <w:rsid w:val="007F5A59"/>
    <w:rsid w:val="00813C55"/>
    <w:rsid w:val="008224AD"/>
    <w:rsid w:val="0082786D"/>
    <w:rsid w:val="00853414"/>
    <w:rsid w:val="00884178"/>
    <w:rsid w:val="00886A42"/>
    <w:rsid w:val="008D0BC9"/>
    <w:rsid w:val="008F0D2E"/>
    <w:rsid w:val="009039D8"/>
    <w:rsid w:val="00905991"/>
    <w:rsid w:val="00956448"/>
    <w:rsid w:val="00964C4B"/>
    <w:rsid w:val="009E191B"/>
    <w:rsid w:val="009F4E01"/>
    <w:rsid w:val="009F7DD3"/>
    <w:rsid w:val="00A10566"/>
    <w:rsid w:val="00A34399"/>
    <w:rsid w:val="00A34958"/>
    <w:rsid w:val="00A4080E"/>
    <w:rsid w:val="00A85534"/>
    <w:rsid w:val="00AA0959"/>
    <w:rsid w:val="00AC3371"/>
    <w:rsid w:val="00AE35B9"/>
    <w:rsid w:val="00B01133"/>
    <w:rsid w:val="00B06F29"/>
    <w:rsid w:val="00B3562F"/>
    <w:rsid w:val="00B40E3D"/>
    <w:rsid w:val="00B4211C"/>
    <w:rsid w:val="00B766C6"/>
    <w:rsid w:val="00B87E2B"/>
    <w:rsid w:val="00B920A8"/>
    <w:rsid w:val="00BA6D5C"/>
    <w:rsid w:val="00BD644C"/>
    <w:rsid w:val="00BF5B46"/>
    <w:rsid w:val="00C36A4B"/>
    <w:rsid w:val="00C55BD9"/>
    <w:rsid w:val="00C55D63"/>
    <w:rsid w:val="00CC280F"/>
    <w:rsid w:val="00CD2EB5"/>
    <w:rsid w:val="00CE656F"/>
    <w:rsid w:val="00CF31CF"/>
    <w:rsid w:val="00D5173F"/>
    <w:rsid w:val="00DB301E"/>
    <w:rsid w:val="00DE6757"/>
    <w:rsid w:val="00E30E45"/>
    <w:rsid w:val="00E433AD"/>
    <w:rsid w:val="00E540A9"/>
    <w:rsid w:val="00E56DA9"/>
    <w:rsid w:val="00E648C0"/>
    <w:rsid w:val="00E809E6"/>
    <w:rsid w:val="00E8392D"/>
    <w:rsid w:val="00EE0126"/>
    <w:rsid w:val="00F13BE9"/>
    <w:rsid w:val="00F225AB"/>
    <w:rsid w:val="00F52C39"/>
    <w:rsid w:val="00F865E8"/>
    <w:rsid w:val="00FB0FE1"/>
    <w:rsid w:val="00FC7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200" w:line="276" w:lineRule="auto"/>
    </w:pPr>
    <w:rPr>
      <w:sz w:val="22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4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2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2">
    <w:name w:val="заголовок 1"/>
    <w:basedOn w:val="a"/>
    <w:next w:val="a"/>
    <w:link w:val="13"/>
    <w:pPr>
      <w:keepNext/>
      <w:spacing w:after="0" w:line="240" w:lineRule="auto"/>
    </w:pPr>
    <w:rPr>
      <w:rFonts w:ascii="Times New Roman" w:hAnsi="Times New Roman"/>
      <w:b/>
      <w:sz w:val="20"/>
    </w:rPr>
  </w:style>
  <w:style w:type="character" w:customStyle="1" w:styleId="13">
    <w:name w:val="заголовок 1"/>
    <w:basedOn w:val="1"/>
    <w:link w:val="12"/>
    <w:rPr>
      <w:rFonts w:ascii="Times New Roman" w:hAnsi="Times New Roman"/>
      <w:b/>
      <w:sz w:val="20"/>
    </w:rPr>
  </w:style>
  <w:style w:type="paragraph" w:customStyle="1" w:styleId="14">
    <w:name w:val="Основной шрифт абзаца1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Pr>
      <w:rFonts w:ascii="Times New Roman" w:hAnsi="Times New Roman"/>
      <w:b/>
      <w:sz w:val="24"/>
    </w:rPr>
  </w:style>
  <w:style w:type="paragraph" w:customStyle="1" w:styleId="15">
    <w:name w:val="Гиперссылка1"/>
    <w:link w:val="a3"/>
    <w:rPr>
      <w:color w:val="0000FF"/>
      <w:u w:val="single"/>
    </w:rPr>
  </w:style>
  <w:style w:type="character" w:styleId="a3">
    <w:name w:val="Hyperlink"/>
    <w:link w:val="15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6">
    <w:name w:val="toc 1"/>
    <w:next w:val="a"/>
    <w:link w:val="17"/>
    <w:uiPriority w:val="39"/>
    <w:rPr>
      <w:rFonts w:ascii="XO Thames" w:hAnsi="XO Thames"/>
      <w:b/>
      <w:sz w:val="28"/>
    </w:rPr>
  </w:style>
  <w:style w:type="character" w:customStyle="1" w:styleId="17">
    <w:name w:val="Оглавление 1 Знак"/>
    <w:link w:val="16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ConsPlusNormal">
    <w:name w:val="ConsPlusNormal"/>
    <w:link w:val="ConsPlusNormal0"/>
    <w:rPr>
      <w:rFonts w:ascii="Times New Roman" w:hAnsi="Times New Roman"/>
      <w:sz w:val="28"/>
    </w:rPr>
  </w:style>
  <w:style w:type="character" w:customStyle="1" w:styleId="ConsPlusNormal0">
    <w:name w:val="ConsPlusNormal"/>
    <w:link w:val="ConsPlusNormal"/>
    <w:rPr>
      <w:rFonts w:ascii="Times New Roman" w:hAnsi="Times New Roman"/>
      <w:sz w:val="28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a4">
    <w:name w:val="Balloon Text"/>
    <w:basedOn w:val="a"/>
    <w:link w:val="a5"/>
    <w:pPr>
      <w:spacing w:after="0" w:line="240" w:lineRule="auto"/>
    </w:pPr>
    <w:rPr>
      <w:rFonts w:ascii="Tahoma" w:hAnsi="Tahoma"/>
      <w:sz w:val="16"/>
    </w:rPr>
  </w:style>
  <w:style w:type="character" w:customStyle="1" w:styleId="a5">
    <w:name w:val="Текст выноски Знак"/>
    <w:basedOn w:val="1"/>
    <w:link w:val="a4"/>
    <w:rPr>
      <w:rFonts w:ascii="Tahoma" w:hAnsi="Tahoma"/>
      <w:sz w:val="16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6">
    <w:name w:val="Subtitle"/>
    <w:next w:val="a"/>
    <w:link w:val="a7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sz w:val="24"/>
    </w:rPr>
  </w:style>
  <w:style w:type="paragraph" w:styleId="a8">
    <w:name w:val="Title"/>
    <w:next w:val="a"/>
    <w:link w:val="a9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9">
    <w:name w:val="Название Знак"/>
    <w:link w:val="a8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a">
    <w:name w:val="List Paragraph"/>
    <w:basedOn w:val="a"/>
    <w:link w:val="ab"/>
    <w:pPr>
      <w:spacing w:after="0" w:line="240" w:lineRule="auto"/>
      <w:ind w:left="720"/>
      <w:contextualSpacing/>
    </w:pPr>
    <w:rPr>
      <w:rFonts w:ascii="Times New Roman" w:hAnsi="Times New Roman"/>
      <w:sz w:val="20"/>
    </w:rPr>
  </w:style>
  <w:style w:type="character" w:customStyle="1" w:styleId="ab">
    <w:name w:val="Абзац списка Знак"/>
    <w:basedOn w:val="1"/>
    <w:link w:val="aa"/>
    <w:rPr>
      <w:rFonts w:ascii="Times New Roman" w:hAnsi="Times New Roman"/>
      <w:sz w:val="20"/>
    </w:rPr>
  </w:style>
  <w:style w:type="table" w:styleId="ac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3">
    <w:name w:val="Основной текст (2)"/>
    <w:rsid w:val="00227F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d">
    <w:name w:val="No Spacing"/>
    <w:uiPriority w:val="1"/>
    <w:qFormat/>
    <w:rsid w:val="00227F43"/>
    <w:rPr>
      <w:rFonts w:ascii="Times New Roman" w:hAnsi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200" w:line="276" w:lineRule="auto"/>
    </w:pPr>
    <w:rPr>
      <w:sz w:val="22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4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2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2">
    <w:name w:val="заголовок 1"/>
    <w:basedOn w:val="a"/>
    <w:next w:val="a"/>
    <w:link w:val="13"/>
    <w:pPr>
      <w:keepNext/>
      <w:spacing w:after="0" w:line="240" w:lineRule="auto"/>
    </w:pPr>
    <w:rPr>
      <w:rFonts w:ascii="Times New Roman" w:hAnsi="Times New Roman"/>
      <w:b/>
      <w:sz w:val="20"/>
    </w:rPr>
  </w:style>
  <w:style w:type="character" w:customStyle="1" w:styleId="13">
    <w:name w:val="заголовок 1"/>
    <w:basedOn w:val="1"/>
    <w:link w:val="12"/>
    <w:rPr>
      <w:rFonts w:ascii="Times New Roman" w:hAnsi="Times New Roman"/>
      <w:b/>
      <w:sz w:val="20"/>
    </w:rPr>
  </w:style>
  <w:style w:type="paragraph" w:customStyle="1" w:styleId="14">
    <w:name w:val="Основной шрифт абзаца1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Pr>
      <w:rFonts w:ascii="Times New Roman" w:hAnsi="Times New Roman"/>
      <w:b/>
      <w:sz w:val="24"/>
    </w:rPr>
  </w:style>
  <w:style w:type="paragraph" w:customStyle="1" w:styleId="15">
    <w:name w:val="Гиперссылка1"/>
    <w:link w:val="a3"/>
    <w:rPr>
      <w:color w:val="0000FF"/>
      <w:u w:val="single"/>
    </w:rPr>
  </w:style>
  <w:style w:type="character" w:styleId="a3">
    <w:name w:val="Hyperlink"/>
    <w:link w:val="15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6">
    <w:name w:val="toc 1"/>
    <w:next w:val="a"/>
    <w:link w:val="17"/>
    <w:uiPriority w:val="39"/>
    <w:rPr>
      <w:rFonts w:ascii="XO Thames" w:hAnsi="XO Thames"/>
      <w:b/>
      <w:sz w:val="28"/>
    </w:rPr>
  </w:style>
  <w:style w:type="character" w:customStyle="1" w:styleId="17">
    <w:name w:val="Оглавление 1 Знак"/>
    <w:link w:val="16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ConsPlusNormal">
    <w:name w:val="ConsPlusNormal"/>
    <w:link w:val="ConsPlusNormal0"/>
    <w:rPr>
      <w:rFonts w:ascii="Times New Roman" w:hAnsi="Times New Roman"/>
      <w:sz w:val="28"/>
    </w:rPr>
  </w:style>
  <w:style w:type="character" w:customStyle="1" w:styleId="ConsPlusNormal0">
    <w:name w:val="ConsPlusNormal"/>
    <w:link w:val="ConsPlusNormal"/>
    <w:rPr>
      <w:rFonts w:ascii="Times New Roman" w:hAnsi="Times New Roman"/>
      <w:sz w:val="28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a4">
    <w:name w:val="Balloon Text"/>
    <w:basedOn w:val="a"/>
    <w:link w:val="a5"/>
    <w:pPr>
      <w:spacing w:after="0" w:line="240" w:lineRule="auto"/>
    </w:pPr>
    <w:rPr>
      <w:rFonts w:ascii="Tahoma" w:hAnsi="Tahoma"/>
      <w:sz w:val="16"/>
    </w:rPr>
  </w:style>
  <w:style w:type="character" w:customStyle="1" w:styleId="a5">
    <w:name w:val="Текст выноски Знак"/>
    <w:basedOn w:val="1"/>
    <w:link w:val="a4"/>
    <w:rPr>
      <w:rFonts w:ascii="Tahoma" w:hAnsi="Tahoma"/>
      <w:sz w:val="16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6">
    <w:name w:val="Subtitle"/>
    <w:next w:val="a"/>
    <w:link w:val="a7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sz w:val="24"/>
    </w:rPr>
  </w:style>
  <w:style w:type="paragraph" w:styleId="a8">
    <w:name w:val="Title"/>
    <w:next w:val="a"/>
    <w:link w:val="a9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9">
    <w:name w:val="Название Знак"/>
    <w:link w:val="a8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a">
    <w:name w:val="List Paragraph"/>
    <w:basedOn w:val="a"/>
    <w:link w:val="ab"/>
    <w:pPr>
      <w:spacing w:after="0" w:line="240" w:lineRule="auto"/>
      <w:ind w:left="720"/>
      <w:contextualSpacing/>
    </w:pPr>
    <w:rPr>
      <w:rFonts w:ascii="Times New Roman" w:hAnsi="Times New Roman"/>
      <w:sz w:val="20"/>
    </w:rPr>
  </w:style>
  <w:style w:type="character" w:customStyle="1" w:styleId="ab">
    <w:name w:val="Абзац списка Знак"/>
    <w:basedOn w:val="1"/>
    <w:link w:val="aa"/>
    <w:rPr>
      <w:rFonts w:ascii="Times New Roman" w:hAnsi="Times New Roman"/>
      <w:sz w:val="20"/>
    </w:rPr>
  </w:style>
  <w:style w:type="table" w:styleId="ac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3">
    <w:name w:val="Основной текст (2)"/>
    <w:rsid w:val="00227F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d">
    <w:name w:val="No Spacing"/>
    <w:uiPriority w:val="1"/>
    <w:qFormat/>
    <w:rsid w:val="00227F43"/>
    <w:rPr>
      <w:rFonts w:ascii="Times New Roman" w:hAnsi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8CCD6F-B63C-4527-BFC6-52E0D8D0D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8</Pages>
  <Words>1350</Words>
  <Characters>7695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Немцева Е.Л.</dc:creator>
  <cp:lastModifiedBy>Карпунин С.В.</cp:lastModifiedBy>
  <cp:revision>8</cp:revision>
  <cp:lastPrinted>2024-04-02T14:30:00Z</cp:lastPrinted>
  <dcterms:created xsi:type="dcterms:W3CDTF">2024-03-27T14:18:00Z</dcterms:created>
  <dcterms:modified xsi:type="dcterms:W3CDTF">2024-05-14T14:11:00Z</dcterms:modified>
</cp:coreProperties>
</file>