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C" w:rsidRPr="00E10BE8" w:rsidRDefault="008E77DC" w:rsidP="008E77DC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2196939E" wp14:editId="28A9E30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DC" w:rsidRDefault="008E77DC" w:rsidP="008E77D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Pr="00E10BE8">
        <w:rPr>
          <w:rFonts w:ascii="Times New Roman" w:eastAsiaTheme="minorEastAsia" w:hAnsi="Times New Roman"/>
          <w:b/>
          <w:bCs/>
        </w:rPr>
        <w:t>БЕ</w:t>
      </w:r>
      <w:r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8E77DC" w:rsidRPr="00E10BE8" w:rsidRDefault="008E77DC" w:rsidP="008E77D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8E77DC" w:rsidRPr="00E10BE8" w:rsidRDefault="008E77DC" w:rsidP="008E77D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8E77DC" w:rsidRPr="00E10BE8" w:rsidRDefault="008E77DC" w:rsidP="008E77D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8E77DC" w:rsidRPr="00E10BE8" w:rsidRDefault="008E77DC" w:rsidP="008E77DC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E77DC" w:rsidTr="008E77DC">
        <w:tc>
          <w:tcPr>
            <w:tcW w:w="5210" w:type="dxa"/>
          </w:tcPr>
          <w:p w:rsidR="008E77DC" w:rsidRDefault="008E77DC" w:rsidP="00E31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E77DC" w:rsidRPr="00BA5E24" w:rsidRDefault="008E77DC" w:rsidP="008E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8E77DC" w:rsidRPr="00BA5E24" w:rsidRDefault="008E77DC" w:rsidP="008E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8E77DC" w:rsidRPr="00BA5E24" w:rsidRDefault="008E77DC" w:rsidP="008E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лозерского муниципального округа</w:t>
            </w:r>
          </w:p>
          <w:p w:rsidR="008E77DC" w:rsidRPr="008E77DC" w:rsidRDefault="008E77DC" w:rsidP="008E77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  <w:r>
              <w:rPr>
                <w:rFonts w:ascii="Times New Roman" w:hAnsi="Times New Roman"/>
              </w:rPr>
              <w:t xml:space="preserve">                                                « 28</w:t>
            </w:r>
            <w:r w:rsidRPr="00BA5E2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апреля 2023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</w:tbl>
    <w:p w:rsidR="008E77DC" w:rsidRDefault="008E77DC" w:rsidP="008E77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1B5618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8E77DC" w:rsidRDefault="00E31034" w:rsidP="001B561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E77DC">
        <w:rPr>
          <w:rFonts w:ascii="Times New Roman" w:hAnsi="Times New Roman"/>
          <w:sz w:val="24"/>
          <w:szCs w:val="24"/>
        </w:rPr>
        <w:t xml:space="preserve">№ </w:t>
      </w:r>
      <w:r w:rsidR="00CD6362">
        <w:rPr>
          <w:rFonts w:ascii="Times New Roman" w:hAnsi="Times New Roman"/>
          <w:sz w:val="24"/>
          <w:szCs w:val="24"/>
        </w:rPr>
        <w:t>11</w:t>
      </w:r>
      <w:r w:rsidRPr="008E7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B5618" w:rsidRPr="008E77D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50965">
        <w:rPr>
          <w:rFonts w:ascii="Times New Roman" w:hAnsi="Times New Roman"/>
          <w:sz w:val="24"/>
          <w:szCs w:val="24"/>
        </w:rPr>
        <w:t xml:space="preserve">                        </w:t>
      </w:r>
      <w:r w:rsidRPr="008E77DC">
        <w:rPr>
          <w:rFonts w:ascii="Times New Roman" w:hAnsi="Times New Roman"/>
          <w:sz w:val="24"/>
          <w:szCs w:val="24"/>
        </w:rPr>
        <w:t xml:space="preserve">  дата:</w:t>
      </w:r>
      <w:r w:rsidR="008E77DC">
        <w:rPr>
          <w:rFonts w:ascii="Times New Roman" w:hAnsi="Times New Roman"/>
          <w:sz w:val="24"/>
          <w:szCs w:val="24"/>
        </w:rPr>
        <w:t xml:space="preserve"> 28.04.2023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8D6E46" w:rsidRPr="0041731C" w:rsidRDefault="00E31034" w:rsidP="00750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7214F5" w:rsidRPr="0041731C">
        <w:rPr>
          <w:rFonts w:ascii="Times New Roman" w:hAnsi="Times New Roman"/>
          <w:sz w:val="24"/>
          <w:szCs w:val="24"/>
        </w:rPr>
        <w:t xml:space="preserve"> </w:t>
      </w:r>
      <w:r w:rsidR="003306B2" w:rsidRPr="003306B2">
        <w:rPr>
          <w:rFonts w:ascii="Times New Roman" w:hAnsi="Times New Roman"/>
          <w:sz w:val="24"/>
          <w:szCs w:val="24"/>
        </w:rPr>
        <w:t>«</w:t>
      </w:r>
      <w:r w:rsidR="003122FB" w:rsidRPr="003122FB"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бюджетных средств -</w:t>
      </w:r>
      <w:r w:rsidR="00750965" w:rsidRPr="00750965">
        <w:rPr>
          <w:rFonts w:ascii="Times New Roman" w:hAnsi="Times New Roman"/>
          <w:b/>
          <w:sz w:val="24"/>
          <w:szCs w:val="24"/>
        </w:rPr>
        <w:t xml:space="preserve"> </w:t>
      </w:r>
      <w:r w:rsidR="00750965" w:rsidRPr="0075096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50965" w:rsidRPr="00750965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="00750965" w:rsidRPr="00750965">
        <w:rPr>
          <w:rFonts w:ascii="Times New Roman" w:hAnsi="Times New Roman"/>
          <w:sz w:val="24"/>
          <w:szCs w:val="24"/>
        </w:rPr>
        <w:t xml:space="preserve"> Белозерского муниципального района Вологодской области за 2022 год»</w:t>
      </w:r>
      <w:r w:rsidR="00750965">
        <w:rPr>
          <w:rFonts w:ascii="Times New Roman" w:hAnsi="Times New Roman"/>
          <w:sz w:val="24"/>
          <w:szCs w:val="24"/>
        </w:rPr>
        <w:t>.</w:t>
      </w:r>
      <w:r w:rsidR="003122FB" w:rsidRPr="003122FB">
        <w:rPr>
          <w:rFonts w:ascii="Times New Roman" w:hAnsi="Times New Roman"/>
          <w:sz w:val="24"/>
          <w:szCs w:val="24"/>
        </w:rPr>
        <w:t xml:space="preserve"> </w:t>
      </w:r>
    </w:p>
    <w:p w:rsidR="007214F5" w:rsidRPr="0041731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 xml:space="preserve">: </w:t>
      </w:r>
      <w:r w:rsidR="003122FB" w:rsidRPr="003122FB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контрольно-счетной комиссии Бе</w:t>
      </w:r>
      <w:r w:rsidR="005C710A">
        <w:rPr>
          <w:rFonts w:ascii="Times New Roman" w:hAnsi="Times New Roman"/>
          <w:sz w:val="24"/>
          <w:szCs w:val="24"/>
        </w:rPr>
        <w:t>лозерского муниципального округа на 2023 год, приказ от 19.04.2023 №37</w:t>
      </w:r>
      <w:r w:rsidR="007214F5" w:rsidRPr="0041731C">
        <w:rPr>
          <w:rFonts w:ascii="Times New Roman" w:hAnsi="Times New Roman"/>
          <w:sz w:val="24"/>
          <w:szCs w:val="24"/>
        </w:rPr>
        <w:t>.</w:t>
      </w:r>
    </w:p>
    <w:p w:rsidR="007214F5" w:rsidRPr="0041731C" w:rsidRDefault="00E31034" w:rsidP="00252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31C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41731C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41731C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41731C">
        <w:rPr>
          <w:rFonts w:ascii="Times New Roman" w:hAnsi="Times New Roman"/>
          <w:sz w:val="24"/>
          <w:szCs w:val="24"/>
        </w:rPr>
        <w:t>:</w:t>
      </w:r>
      <w:r w:rsidR="00E809DC" w:rsidRPr="0041731C">
        <w:rPr>
          <w:rFonts w:ascii="Times New Roman" w:hAnsi="Times New Roman"/>
          <w:sz w:val="24"/>
          <w:szCs w:val="24"/>
        </w:rPr>
        <w:t xml:space="preserve"> </w:t>
      </w:r>
      <w:r w:rsidR="003122FB" w:rsidRPr="003122FB">
        <w:rPr>
          <w:rFonts w:ascii="Times New Roman" w:hAnsi="Times New Roman"/>
          <w:sz w:val="24"/>
          <w:szCs w:val="24"/>
        </w:rPr>
        <w:t xml:space="preserve">установление полноты и достоверности показателей бюджетной отчетности главного администратора бюджетных средств </w:t>
      </w:r>
      <w:r w:rsidR="00252341">
        <w:rPr>
          <w:rFonts w:ascii="Times New Roman" w:hAnsi="Times New Roman"/>
          <w:sz w:val="24"/>
          <w:szCs w:val="24"/>
        </w:rPr>
        <w:t>–</w:t>
      </w:r>
      <w:r w:rsidR="00252341" w:rsidRPr="00252341">
        <w:rPr>
          <w:rFonts w:ascii="Times New Roman" w:hAnsi="Times New Roman"/>
          <w:sz w:val="24"/>
          <w:szCs w:val="24"/>
        </w:rPr>
        <w:t xml:space="preserve"> </w:t>
      </w:r>
      <w:r w:rsidR="000B2149">
        <w:rPr>
          <w:rFonts w:ascii="Times New Roman" w:hAnsi="Times New Roman"/>
          <w:sz w:val="24"/>
          <w:szCs w:val="24"/>
        </w:rPr>
        <w:t>Администрации</w:t>
      </w:r>
      <w:r w:rsidR="00252341" w:rsidRPr="0025234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52341" w:rsidRPr="00252341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="00252341" w:rsidRPr="00252341">
        <w:rPr>
          <w:rFonts w:ascii="Times New Roman" w:hAnsi="Times New Roman"/>
          <w:sz w:val="24"/>
          <w:szCs w:val="24"/>
        </w:rPr>
        <w:t xml:space="preserve"> Белозерского муниципального района Вологодской области</w:t>
      </w:r>
      <w:r w:rsidR="003122FB" w:rsidRPr="003122FB">
        <w:rPr>
          <w:rFonts w:ascii="Times New Roman" w:hAnsi="Times New Roman"/>
          <w:sz w:val="24"/>
          <w:szCs w:val="24"/>
        </w:rPr>
        <w:t>, анализ эффективности и результативности использования муниципальных ресурсов, анализ выполнения бюджетных полномочий ГАБС</w:t>
      </w:r>
      <w:r w:rsidR="00012176" w:rsidRPr="0041731C">
        <w:rPr>
          <w:rFonts w:ascii="Times New Roman" w:hAnsi="Times New Roman"/>
          <w:sz w:val="24"/>
          <w:szCs w:val="24"/>
        </w:rPr>
        <w:t>.</w:t>
      </w:r>
    </w:p>
    <w:p w:rsidR="007214F5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 w:rsidRPr="003122FB">
        <w:rPr>
          <w:rFonts w:ascii="Times New Roman" w:hAnsi="Times New Roman"/>
          <w:b/>
          <w:sz w:val="24"/>
          <w:szCs w:val="24"/>
        </w:rPr>
        <w:t xml:space="preserve"> </w:t>
      </w:r>
      <w:r w:rsidR="007E5EB1">
        <w:rPr>
          <w:rFonts w:ascii="Times New Roman" w:hAnsi="Times New Roman"/>
          <w:sz w:val="24"/>
          <w:szCs w:val="24"/>
        </w:rPr>
        <w:t>с 19 апреля по 28 апреля 2023</w:t>
      </w:r>
      <w:r w:rsidR="003122FB" w:rsidRPr="003122FB">
        <w:rPr>
          <w:rFonts w:ascii="Times New Roman" w:hAnsi="Times New Roman"/>
          <w:sz w:val="24"/>
          <w:szCs w:val="24"/>
        </w:rPr>
        <w:t xml:space="preserve"> года</w:t>
      </w:r>
      <w:r w:rsidR="00C069E1" w:rsidRPr="003122FB">
        <w:rPr>
          <w:rFonts w:ascii="Times New Roman" w:hAnsi="Times New Roman"/>
          <w:sz w:val="24"/>
          <w:szCs w:val="24"/>
        </w:rPr>
        <w:t>.</w:t>
      </w:r>
    </w:p>
    <w:p w:rsidR="00BF6A10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3122FB">
        <w:rPr>
          <w:rFonts w:ascii="Times New Roman" w:hAnsi="Times New Roman"/>
          <w:sz w:val="24"/>
          <w:szCs w:val="24"/>
        </w:rPr>
        <w:t xml:space="preserve">: </w:t>
      </w:r>
      <w:r w:rsidR="000B2149">
        <w:rPr>
          <w:rFonts w:ascii="Times New Roman" w:hAnsi="Times New Roman"/>
          <w:sz w:val="24"/>
          <w:szCs w:val="24"/>
        </w:rPr>
        <w:t>Администрация</w:t>
      </w:r>
      <w:r w:rsidR="003122FB" w:rsidRPr="003122FB">
        <w:rPr>
          <w:rFonts w:ascii="Times New Roman" w:hAnsi="Times New Roman"/>
          <w:sz w:val="24"/>
          <w:szCs w:val="24"/>
        </w:rPr>
        <w:t xml:space="preserve"> </w:t>
      </w:r>
      <w:r w:rsidR="000B2149" w:rsidRPr="000B2149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B2149" w:rsidRPr="000B2149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="000B2149" w:rsidRPr="000B2149">
        <w:rPr>
          <w:rFonts w:ascii="Times New Roman" w:hAnsi="Times New Roman"/>
          <w:sz w:val="24"/>
          <w:szCs w:val="24"/>
        </w:rPr>
        <w:t xml:space="preserve"> Белозерского муниципального района Вологодской области</w:t>
      </w:r>
      <w:r w:rsidR="003122FB" w:rsidRPr="003122FB">
        <w:rPr>
          <w:rFonts w:ascii="Times New Roman" w:hAnsi="Times New Roman"/>
          <w:sz w:val="24"/>
          <w:szCs w:val="24"/>
        </w:rPr>
        <w:t xml:space="preserve">  (далее – Администрация поселения), ОГРН 1153525034596,  ИНН 3503004960, адрес местонахождения: Вологодская  область, Белозерский район, с. Антушево, д.102.</w:t>
      </w:r>
    </w:p>
    <w:p w:rsidR="00C50272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3122FB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3122FB">
        <w:rPr>
          <w:rFonts w:ascii="Times New Roman" w:hAnsi="Times New Roman"/>
          <w:sz w:val="24"/>
          <w:szCs w:val="24"/>
        </w:rPr>
        <w:t>202</w:t>
      </w:r>
      <w:r w:rsidR="000B2149">
        <w:rPr>
          <w:rFonts w:ascii="Times New Roman" w:hAnsi="Times New Roman"/>
          <w:sz w:val="24"/>
          <w:szCs w:val="24"/>
        </w:rPr>
        <w:t>2</w:t>
      </w:r>
      <w:r w:rsidR="00544797" w:rsidRPr="003122FB">
        <w:rPr>
          <w:rFonts w:ascii="Times New Roman" w:hAnsi="Times New Roman"/>
          <w:sz w:val="24"/>
          <w:szCs w:val="24"/>
        </w:rPr>
        <w:t xml:space="preserve"> </w:t>
      </w:r>
      <w:r w:rsidR="00C21A00" w:rsidRPr="003122FB">
        <w:rPr>
          <w:rFonts w:ascii="Times New Roman" w:hAnsi="Times New Roman"/>
          <w:sz w:val="24"/>
          <w:szCs w:val="24"/>
        </w:rPr>
        <w:t>год</w:t>
      </w:r>
      <w:r w:rsidR="00BF6A10" w:rsidRPr="003122FB">
        <w:rPr>
          <w:rFonts w:ascii="Times New Roman" w:hAnsi="Times New Roman"/>
          <w:sz w:val="24"/>
          <w:szCs w:val="24"/>
        </w:rPr>
        <w:t>.</w:t>
      </w:r>
    </w:p>
    <w:p w:rsidR="00BF6A10" w:rsidRPr="000B2149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3122FB">
        <w:rPr>
          <w:rFonts w:ascii="Times New Roman" w:hAnsi="Times New Roman"/>
          <w:b/>
          <w:sz w:val="24"/>
          <w:szCs w:val="24"/>
        </w:rPr>
        <w:t xml:space="preserve">: </w:t>
      </w:r>
      <w:r w:rsidR="000B2149" w:rsidRPr="000B2149">
        <w:rPr>
          <w:rFonts w:ascii="Times New Roman" w:hAnsi="Times New Roman"/>
          <w:sz w:val="24"/>
          <w:szCs w:val="24"/>
        </w:rPr>
        <w:t>председатель</w:t>
      </w:r>
      <w:r w:rsidR="00BF6A10" w:rsidRPr="000B2149">
        <w:rPr>
          <w:rFonts w:ascii="Times New Roman" w:hAnsi="Times New Roman"/>
          <w:sz w:val="24"/>
          <w:szCs w:val="24"/>
        </w:rPr>
        <w:t xml:space="preserve"> контрольно-</w:t>
      </w:r>
      <w:r w:rsidR="003306B2" w:rsidRPr="000B2149">
        <w:rPr>
          <w:rFonts w:ascii="Times New Roman" w:hAnsi="Times New Roman"/>
          <w:sz w:val="24"/>
          <w:szCs w:val="24"/>
        </w:rPr>
        <w:t>счетной</w:t>
      </w:r>
      <w:r w:rsidR="00BF6A10" w:rsidRPr="000B2149">
        <w:rPr>
          <w:rFonts w:ascii="Times New Roman" w:hAnsi="Times New Roman"/>
          <w:sz w:val="24"/>
          <w:szCs w:val="24"/>
        </w:rPr>
        <w:t xml:space="preserve"> </w:t>
      </w:r>
      <w:r w:rsidR="003306B2" w:rsidRPr="000B2149">
        <w:rPr>
          <w:rFonts w:ascii="Times New Roman" w:hAnsi="Times New Roman"/>
          <w:sz w:val="24"/>
          <w:szCs w:val="24"/>
        </w:rPr>
        <w:t>комиссии</w:t>
      </w:r>
      <w:r w:rsidR="00BF6A10" w:rsidRPr="000B2149">
        <w:rPr>
          <w:rFonts w:ascii="Times New Roman" w:hAnsi="Times New Roman"/>
          <w:sz w:val="24"/>
          <w:szCs w:val="24"/>
        </w:rPr>
        <w:t xml:space="preserve"> Белозерского мун</w:t>
      </w:r>
      <w:r w:rsidR="000B2149">
        <w:rPr>
          <w:rFonts w:ascii="Times New Roman" w:hAnsi="Times New Roman"/>
          <w:sz w:val="24"/>
          <w:szCs w:val="24"/>
        </w:rPr>
        <w:t>иципального округа Н.С.Фредериксен</w:t>
      </w:r>
    </w:p>
    <w:p w:rsidR="00636FF3" w:rsidRPr="003122FB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3122FB">
        <w:rPr>
          <w:rFonts w:ascii="Times New Roman" w:hAnsi="Times New Roman"/>
          <w:b/>
          <w:sz w:val="24"/>
          <w:szCs w:val="24"/>
        </w:rPr>
        <w:t xml:space="preserve"> </w:t>
      </w:r>
    </w:p>
    <w:p w:rsidR="005A6432" w:rsidRPr="005A6432" w:rsidRDefault="005A6432" w:rsidP="005A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6432">
        <w:rPr>
          <w:rFonts w:ascii="Times New Roman" w:hAnsi="Times New Roman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5A6432" w:rsidRPr="005A6432" w:rsidRDefault="005A6432" w:rsidP="005A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6432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 №191н).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 xml:space="preserve">Решение Совета сельского поселения </w:t>
      </w:r>
      <w:proofErr w:type="spellStart"/>
      <w:r w:rsidRPr="005A6432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5A6432">
        <w:rPr>
          <w:rFonts w:ascii="Times New Roman" w:hAnsi="Times New Roman"/>
          <w:bCs/>
          <w:sz w:val="24"/>
          <w:szCs w:val="24"/>
        </w:rPr>
        <w:t xml:space="preserve"> от 14.12.2021 № 48 </w:t>
      </w:r>
      <w:r w:rsidRPr="005A6432">
        <w:rPr>
          <w:rFonts w:ascii="Times New Roman" w:hAnsi="Times New Roman"/>
          <w:sz w:val="24"/>
          <w:szCs w:val="24"/>
          <w:lang w:eastAsia="en-US"/>
        </w:rPr>
        <w:t xml:space="preserve">«О бюджете </w:t>
      </w:r>
      <w:r w:rsidRPr="005A6432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A6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432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5A6432">
        <w:rPr>
          <w:rFonts w:ascii="Times New Roman" w:hAnsi="Times New Roman"/>
          <w:sz w:val="24"/>
          <w:szCs w:val="24"/>
          <w:lang w:eastAsia="en-US"/>
        </w:rPr>
        <w:t xml:space="preserve"> на 2022 год и плановый период 2023 и 2024 годов» (далее – Решение о бюджете); </w:t>
      </w:r>
      <w:r w:rsidRPr="005A6432">
        <w:rPr>
          <w:rFonts w:ascii="Times New Roman" w:hAnsi="Times New Roman"/>
          <w:bCs/>
          <w:sz w:val="24"/>
          <w:szCs w:val="24"/>
        </w:rPr>
        <w:t>сводная бюджетная роспись, кассовый план.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>Федеральный закон от 06.12.2011 № 402-ФЗ «О бухгалтерском учете».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>Приказ Минфина РФ от 13.06.1995 № 49</w:t>
      </w:r>
      <w:r w:rsidRPr="005A6432">
        <w:rPr>
          <w:rFonts w:ascii="Times New Roman" w:hAnsi="Times New Roman"/>
          <w:bCs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5A6432">
        <w:rPr>
          <w:rFonts w:ascii="Times New Roman" w:hAnsi="Times New Roman"/>
          <w:bCs/>
          <w:sz w:val="24"/>
          <w:szCs w:val="24"/>
        </w:rPr>
        <w:br/>
        <w:t>финансовых обязательств».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lastRenderedPageBreak/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>Закон Вологодской области от  06.05.2022  №5120-ОЗ</w:t>
      </w:r>
      <w:r w:rsidRPr="005A6432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5A6432" w:rsidRPr="005A6432" w:rsidRDefault="005A6432" w:rsidP="005A64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5A6432" w:rsidRPr="005A6432" w:rsidRDefault="005A6432" w:rsidP="005A64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5A6432" w:rsidRPr="005A6432" w:rsidRDefault="005A6432" w:rsidP="005A64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6432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3122FB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3122FB">
        <w:rPr>
          <w:rFonts w:ascii="Times New Roman" w:hAnsi="Times New Roman"/>
          <w:sz w:val="24"/>
          <w:szCs w:val="24"/>
        </w:rPr>
        <w:t>:</w:t>
      </w:r>
      <w:r w:rsidR="006C3B50" w:rsidRPr="003122FB">
        <w:rPr>
          <w:rFonts w:ascii="Times New Roman" w:hAnsi="Times New Roman"/>
          <w:sz w:val="24"/>
          <w:szCs w:val="24"/>
        </w:rPr>
        <w:t xml:space="preserve"> </w:t>
      </w:r>
      <w:r w:rsidRPr="003122FB">
        <w:rPr>
          <w:rFonts w:ascii="Times New Roman" w:hAnsi="Times New Roman"/>
          <w:sz w:val="24"/>
          <w:szCs w:val="24"/>
        </w:rPr>
        <w:t>Акт проверк</w:t>
      </w:r>
      <w:r w:rsidR="004D7703" w:rsidRPr="003122FB">
        <w:rPr>
          <w:rFonts w:ascii="Times New Roman" w:hAnsi="Times New Roman"/>
          <w:sz w:val="24"/>
          <w:szCs w:val="24"/>
        </w:rPr>
        <w:t>и</w:t>
      </w:r>
      <w:r w:rsidRPr="003122FB">
        <w:rPr>
          <w:rFonts w:ascii="Times New Roman" w:hAnsi="Times New Roman"/>
          <w:sz w:val="24"/>
          <w:szCs w:val="24"/>
        </w:rPr>
        <w:t xml:space="preserve"> от</w:t>
      </w:r>
      <w:r w:rsidR="000C15A0" w:rsidRPr="003122FB">
        <w:rPr>
          <w:rFonts w:ascii="Times New Roman" w:hAnsi="Times New Roman"/>
          <w:sz w:val="24"/>
          <w:szCs w:val="24"/>
        </w:rPr>
        <w:t xml:space="preserve"> </w:t>
      </w:r>
      <w:r w:rsidR="005A6432">
        <w:rPr>
          <w:rFonts w:ascii="Times New Roman" w:hAnsi="Times New Roman"/>
          <w:sz w:val="24"/>
          <w:szCs w:val="24"/>
        </w:rPr>
        <w:t>28</w:t>
      </w:r>
      <w:r w:rsidR="006C3B50" w:rsidRPr="003122FB">
        <w:rPr>
          <w:rFonts w:ascii="Times New Roman" w:hAnsi="Times New Roman"/>
          <w:sz w:val="24"/>
          <w:szCs w:val="24"/>
        </w:rPr>
        <w:t>.0</w:t>
      </w:r>
      <w:r w:rsidR="00C069E1" w:rsidRPr="003122FB">
        <w:rPr>
          <w:rFonts w:ascii="Times New Roman" w:hAnsi="Times New Roman"/>
          <w:sz w:val="24"/>
          <w:szCs w:val="24"/>
        </w:rPr>
        <w:t>4</w:t>
      </w:r>
      <w:r w:rsidR="006C3B50" w:rsidRPr="003122FB">
        <w:rPr>
          <w:rFonts w:ascii="Times New Roman" w:hAnsi="Times New Roman"/>
          <w:sz w:val="24"/>
          <w:szCs w:val="24"/>
        </w:rPr>
        <w:t>.202</w:t>
      </w:r>
      <w:r w:rsidR="005A6432">
        <w:rPr>
          <w:rFonts w:ascii="Times New Roman" w:hAnsi="Times New Roman"/>
          <w:sz w:val="24"/>
          <w:szCs w:val="24"/>
        </w:rPr>
        <w:t xml:space="preserve">3 </w:t>
      </w:r>
      <w:r w:rsidRPr="003122FB">
        <w:rPr>
          <w:rFonts w:ascii="Times New Roman" w:hAnsi="Times New Roman"/>
          <w:sz w:val="24"/>
          <w:szCs w:val="24"/>
        </w:rPr>
        <w:t xml:space="preserve">подписан </w:t>
      </w:r>
      <w:r w:rsidR="005A6432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="006C6F37" w:rsidRPr="003122FB">
        <w:rPr>
          <w:rFonts w:ascii="Times New Roman" w:hAnsi="Times New Roman"/>
          <w:sz w:val="24"/>
          <w:szCs w:val="24"/>
        </w:rPr>
        <w:t xml:space="preserve"> </w:t>
      </w:r>
      <w:r w:rsidRPr="003122FB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643859" w:rsidRPr="00643859" w:rsidRDefault="00643859" w:rsidP="00643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859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643859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>Администрации сельского поселения Антушевское</w:t>
      </w:r>
      <w:r w:rsidRPr="00643859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B051E2" w:rsidRPr="003122F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2FB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 w:rsidRPr="003122FB">
        <w:rPr>
          <w:rFonts w:ascii="Times New Roman" w:hAnsi="Times New Roman"/>
          <w:b/>
          <w:sz w:val="24"/>
          <w:szCs w:val="24"/>
        </w:rPr>
        <w:t xml:space="preserve"> </w:t>
      </w:r>
    </w:p>
    <w:p w:rsidR="006C3B50" w:rsidRPr="00925007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07">
        <w:rPr>
          <w:rFonts w:ascii="Times New Roman" w:hAnsi="Times New Roman"/>
          <w:sz w:val="24"/>
          <w:szCs w:val="24"/>
        </w:rPr>
        <w:t>Объем проверенных средств составляет:</w:t>
      </w:r>
      <w:r w:rsidR="006C3B50" w:rsidRPr="00925007">
        <w:rPr>
          <w:rFonts w:ascii="Times New Roman" w:hAnsi="Times New Roman"/>
          <w:sz w:val="24"/>
          <w:szCs w:val="24"/>
        </w:rPr>
        <w:t xml:space="preserve"> </w:t>
      </w:r>
      <w:r w:rsidR="003306B2" w:rsidRPr="00925007">
        <w:rPr>
          <w:rFonts w:ascii="Times New Roman" w:hAnsi="Times New Roman"/>
          <w:sz w:val="24"/>
          <w:szCs w:val="24"/>
        </w:rPr>
        <w:t xml:space="preserve"> </w:t>
      </w:r>
      <w:r w:rsidR="002122BC" w:rsidRPr="002122BC">
        <w:rPr>
          <w:rFonts w:ascii="Times New Roman" w:hAnsi="Times New Roman"/>
          <w:bCs/>
          <w:sz w:val="24"/>
          <w:szCs w:val="24"/>
        </w:rPr>
        <w:t xml:space="preserve">26 368,0 </w:t>
      </w:r>
      <w:r w:rsidR="003306B2" w:rsidRPr="00925007">
        <w:rPr>
          <w:rFonts w:ascii="Times New Roman" w:hAnsi="Times New Roman"/>
          <w:sz w:val="24"/>
          <w:szCs w:val="24"/>
        </w:rPr>
        <w:t xml:space="preserve"> </w:t>
      </w:r>
      <w:r w:rsidR="007C7A70" w:rsidRPr="00925007">
        <w:rPr>
          <w:rFonts w:ascii="Times New Roman" w:hAnsi="Times New Roman"/>
          <w:sz w:val="24"/>
          <w:szCs w:val="24"/>
        </w:rPr>
        <w:t>тыс. рублей</w:t>
      </w:r>
      <w:r w:rsidR="006C3B50" w:rsidRPr="00925007">
        <w:rPr>
          <w:rFonts w:ascii="Times New Roman" w:hAnsi="Times New Roman"/>
          <w:sz w:val="24"/>
          <w:szCs w:val="24"/>
        </w:rPr>
        <w:t>.</w:t>
      </w:r>
    </w:p>
    <w:p w:rsidR="00E31034" w:rsidRPr="00925007" w:rsidRDefault="00E31034" w:rsidP="007C7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00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925007">
        <w:rPr>
          <w:rFonts w:ascii="Times New Roman" w:hAnsi="Times New Roman"/>
          <w:sz w:val="24"/>
          <w:szCs w:val="24"/>
        </w:rPr>
        <w:t>следующие нарушения</w:t>
      </w:r>
      <w:r w:rsidR="00F31D21" w:rsidRPr="00925007">
        <w:rPr>
          <w:rFonts w:ascii="Times New Roman" w:hAnsi="Times New Roman"/>
          <w:sz w:val="24"/>
          <w:szCs w:val="24"/>
        </w:rPr>
        <w:t xml:space="preserve"> и недостатки</w:t>
      </w:r>
      <w:r w:rsidRPr="00925007">
        <w:rPr>
          <w:rFonts w:ascii="Times New Roman" w:hAnsi="Times New Roman"/>
          <w:sz w:val="24"/>
          <w:szCs w:val="24"/>
        </w:rPr>
        <w:t xml:space="preserve">: </w:t>
      </w:r>
    </w:p>
    <w:p w:rsidR="00F40A2A" w:rsidRPr="00F40A2A" w:rsidRDefault="00F40A2A" w:rsidP="00F40A2A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F40A2A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F40A2A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F40A2A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t>В нарушение пункта 152 Инструкции №191н в Пояснительной записке (ф. 0503160) отсутствует раздел 2 «Результаты деятельности субъекта бюджетной отчетности" пояснительной записки (ф.0503160).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t xml:space="preserve">В нарушение пункта 152 Инструкции  № 191н  информация по форме 0503173 «Сведения об изменении остатков валюты баланса» отражена в разделе 5 «Прочие вопросы деятельности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i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 xml:space="preserve"> следует отражать в разделе 4 «Анализ показателей финансовой отчетности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i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>.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t xml:space="preserve">В нарушение пункта 153 Инструкции  № 191н в разделе 5 «Прочие вопросы деятельности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 xml:space="preserve"> содержится информация по Таблице №1 «Сведения о направлениях деятельности». Согласно пункту 153 Инструкции №191н  в составе сводной пояснительной записки (ф. 0503160) Таблица № 1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t xml:space="preserve">Таким образом, в соответствии с пунктом 153 Инструкции № 191н Таблицу №1 следует исключить из раздела 5 «Прочие вопросы деятельности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i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>.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lastRenderedPageBreak/>
        <w:t xml:space="preserve"> В нарушение пункта 156 Инструкции  № 191н в разделе 5 «Прочие вопросы деятельности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i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 xml:space="preserve"> содержится информация по Таблице № 4 «Сведения об особенностях ведения бюджетного учета». Согласно пункту 156 Инструкции 191н в составе сводной пояснительной записки (ф. 0503160) Таблица № 4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F40A2A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0A2A">
        <w:rPr>
          <w:rFonts w:ascii="Times New Roman" w:hAnsi="Times New Roman"/>
          <w:sz w:val="24"/>
          <w:szCs w:val="24"/>
        </w:rPr>
        <w:t xml:space="preserve">Таким образом, в соответствии с пунктом 156 Инструкции № 191н информацию по Таблице  №4 следует исключить из раздела 5 «Прочие вопросы деятельности сельского поселения </w:t>
      </w:r>
      <w:proofErr w:type="spellStart"/>
      <w:r w:rsidRPr="00F40A2A">
        <w:rPr>
          <w:rFonts w:ascii="Times New Roman" w:hAnsi="Times New Roman"/>
          <w:sz w:val="24"/>
          <w:szCs w:val="24"/>
        </w:rPr>
        <w:t>Антушевское</w:t>
      </w:r>
      <w:proofErr w:type="spellEnd"/>
      <w:r w:rsidRPr="00F40A2A">
        <w:rPr>
          <w:rFonts w:ascii="Times New Roman" w:hAnsi="Times New Roman"/>
          <w:sz w:val="24"/>
          <w:szCs w:val="24"/>
        </w:rPr>
        <w:t>»</w:t>
      </w:r>
      <w:r w:rsidRPr="00F40A2A">
        <w:rPr>
          <w:rFonts w:ascii="Times New Roman" w:hAnsi="Times New Roman" w:cs="Calibri"/>
          <w:bCs/>
          <w:sz w:val="24"/>
          <w:szCs w:val="24"/>
          <w:lang w:eastAsia="en-US"/>
        </w:rPr>
        <w:t xml:space="preserve"> </w:t>
      </w:r>
      <w:r w:rsidRPr="00F40A2A">
        <w:rPr>
          <w:rFonts w:ascii="Times New Roman" w:hAnsi="Times New Roman"/>
          <w:bCs/>
          <w:sz w:val="24"/>
          <w:szCs w:val="24"/>
        </w:rPr>
        <w:t>пояснительной записки (ф.0503160)</w:t>
      </w:r>
      <w:r w:rsidRPr="00F40A2A">
        <w:rPr>
          <w:rFonts w:ascii="Times New Roman" w:hAnsi="Times New Roman"/>
          <w:sz w:val="24"/>
          <w:szCs w:val="24"/>
        </w:rPr>
        <w:t>.</w:t>
      </w:r>
    </w:p>
    <w:p w:rsidR="002122BC" w:rsidRPr="00F40A2A" w:rsidRDefault="00F40A2A" w:rsidP="00F40A2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F40A2A">
        <w:rPr>
          <w:rFonts w:ascii="Times New Roman" w:hAnsi="Times New Roman"/>
          <w:sz w:val="24"/>
          <w:szCs w:val="24"/>
        </w:rPr>
        <w:t>.Согласно данным формы 0503123 «Отчет о движении денежных средств» администрацией поселения  в 2022 году произведена уплата штрафов за нарушение законодательства о налогах и сборах, законодательства о страховых взносах на сумму 5,7 тыс. рублей, и уплата штрафа за нарушение законодательства о закупках и нарушение условий контрактов (договоров) в сумме 4,3 тыс. рублей, уплата других экономических санкций в сумме 50,0 тыс</w:t>
      </w:r>
      <w:proofErr w:type="gramEnd"/>
      <w:r w:rsidRPr="00F40A2A">
        <w:rPr>
          <w:rFonts w:ascii="Times New Roman" w:hAnsi="Times New Roman"/>
          <w:sz w:val="24"/>
          <w:szCs w:val="24"/>
        </w:rPr>
        <w:t>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E31034" w:rsidRPr="007903EF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EF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7903EF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903EF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AF2527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EF">
        <w:rPr>
          <w:rFonts w:ascii="Times New Roman" w:hAnsi="Times New Roman"/>
          <w:sz w:val="24"/>
          <w:szCs w:val="24"/>
        </w:rPr>
        <w:t>Таблица</w:t>
      </w:r>
      <w:r w:rsidR="00E31034" w:rsidRPr="00751FF4">
        <w:rPr>
          <w:rFonts w:ascii="Times New Roman" w:hAnsi="Times New Roman"/>
          <w:sz w:val="24"/>
          <w:szCs w:val="24"/>
        </w:rPr>
        <w:t xml:space="preserve"> </w:t>
      </w:r>
      <w:r w:rsidR="00F40A2A">
        <w:rPr>
          <w:rFonts w:ascii="Times New Roman" w:hAnsi="Times New Roman"/>
          <w:sz w:val="24"/>
          <w:szCs w:val="24"/>
        </w:rPr>
        <w:t xml:space="preserve">№  1 </w:t>
      </w:r>
      <w:r w:rsidR="00727623" w:rsidRPr="00751FF4">
        <w:rPr>
          <w:rFonts w:ascii="Times New Roman" w:hAnsi="Times New Roman"/>
          <w:sz w:val="24"/>
          <w:szCs w:val="24"/>
        </w:rPr>
        <w:t xml:space="preserve"> </w:t>
      </w:r>
      <w:r w:rsidR="00E31034" w:rsidRPr="00751FF4">
        <w:rPr>
          <w:rFonts w:ascii="Times New Roman" w:hAnsi="Times New Roman"/>
          <w:sz w:val="24"/>
          <w:szCs w:val="24"/>
        </w:rPr>
        <w:t xml:space="preserve">    </w:t>
      </w:r>
      <w:r w:rsidR="00AF2527" w:rsidRPr="00751FF4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751FF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40A2A">
        <w:rPr>
          <w:rFonts w:ascii="Times New Roman" w:hAnsi="Times New Roman"/>
          <w:sz w:val="24"/>
          <w:szCs w:val="24"/>
        </w:rPr>
        <w:t xml:space="preserve">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486"/>
        <w:gridCol w:w="1125"/>
        <w:gridCol w:w="1899"/>
        <w:gridCol w:w="2741"/>
      </w:tblGrid>
      <w:tr w:rsidR="00E31034" w:rsidRPr="00767983" w:rsidTr="00675C45">
        <w:trPr>
          <w:trHeight w:val="776"/>
          <w:tblHeader/>
        </w:trPr>
        <w:tc>
          <w:tcPr>
            <w:tcW w:w="1521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315" w:type="pct"/>
            <w:vMerge w:val="restar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767983" w:rsidTr="00675C45">
        <w:trPr>
          <w:trHeight w:val="830"/>
          <w:tblHeader/>
        </w:trPr>
        <w:tc>
          <w:tcPr>
            <w:tcW w:w="1521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1" w:type="pct"/>
            <w:vAlign w:val="center"/>
          </w:tcPr>
          <w:p w:rsidR="00E31034" w:rsidRPr="00767983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315" w:type="pct"/>
            <w:vMerge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675C45">
        <w:tc>
          <w:tcPr>
            <w:tcW w:w="1521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</w:tcPr>
          <w:p w:rsidR="00E31034" w:rsidRPr="00767983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767983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13" w:type="pct"/>
            <w:vAlign w:val="center"/>
          </w:tcPr>
          <w:p w:rsidR="00A847F6" w:rsidRPr="00767983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767983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13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13" w:type="pct"/>
            <w:vAlign w:val="center"/>
          </w:tcPr>
          <w:p w:rsidR="00E31034" w:rsidRPr="00675C45" w:rsidRDefault="00F40A2A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7C2306" w:rsidRPr="00767983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F40A2A" w:rsidRDefault="00F40A2A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пени и штрафов-</w:t>
            </w:r>
          </w:p>
          <w:p w:rsidR="00E31034" w:rsidRPr="00767983" w:rsidRDefault="00F40A2A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 тыс. рублей</w:t>
            </w:r>
          </w:p>
        </w:tc>
      </w:tr>
      <w:tr w:rsidR="00E31034" w:rsidRPr="00767983" w:rsidTr="00675C45">
        <w:trPr>
          <w:trHeight w:val="1166"/>
        </w:trPr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13" w:type="pct"/>
            <w:vAlign w:val="center"/>
          </w:tcPr>
          <w:p w:rsidR="00F26C05" w:rsidRPr="00767983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922941" w:rsidRPr="00767983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3E0ABC" w:rsidRPr="00767983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9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767983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13" w:type="pct"/>
            <w:vAlign w:val="center"/>
          </w:tcPr>
          <w:p w:rsidR="00250973" w:rsidRPr="00767983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B60682" w:rsidRPr="00767983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767983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13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4F2DD1" w:rsidRPr="00767983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C45" w:rsidRPr="00767983" w:rsidTr="00675C45">
        <w:trPr>
          <w:trHeight w:val="1036"/>
        </w:trPr>
        <w:tc>
          <w:tcPr>
            <w:tcW w:w="1521" w:type="pct"/>
            <w:vAlign w:val="center"/>
          </w:tcPr>
          <w:p w:rsidR="00675C45" w:rsidRPr="00767983" w:rsidRDefault="00675C45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13" w:type="pct"/>
            <w:vAlign w:val="center"/>
          </w:tcPr>
          <w:p w:rsidR="00675C45" w:rsidRPr="00675C45" w:rsidRDefault="00675C45" w:rsidP="00CA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C45" w:rsidRPr="00675C45" w:rsidRDefault="003630CF" w:rsidP="00CA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  <w:vAlign w:val="center"/>
          </w:tcPr>
          <w:p w:rsidR="00675C45" w:rsidRPr="00675C45" w:rsidRDefault="00675C45" w:rsidP="00CA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C45" w:rsidRPr="00675C45" w:rsidRDefault="003630CF" w:rsidP="00CA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pct"/>
            <w:vAlign w:val="center"/>
          </w:tcPr>
          <w:p w:rsidR="00675C45" w:rsidRPr="00675C45" w:rsidRDefault="00675C45" w:rsidP="00CA28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75C45" w:rsidRPr="00675C45" w:rsidRDefault="00675C45" w:rsidP="00CA280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75C45">
              <w:rPr>
                <w:rFonts w:ascii="Times New Roman" w:hAnsi="Times New Roman"/>
                <w:sz w:val="20"/>
                <w:szCs w:val="20"/>
              </w:rPr>
              <w:t>2.9.</w:t>
            </w:r>
            <w:r w:rsidRPr="00675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75C45">
              <w:rPr>
                <w:rFonts w:ascii="Times New Roman" w:hAnsi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767983" w:rsidTr="00675C45">
        <w:trPr>
          <w:trHeight w:val="983"/>
        </w:trPr>
        <w:tc>
          <w:tcPr>
            <w:tcW w:w="1521" w:type="pct"/>
            <w:vAlign w:val="center"/>
          </w:tcPr>
          <w:p w:rsidR="00E31034" w:rsidRPr="00767983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13" w:type="pct"/>
            <w:vAlign w:val="center"/>
          </w:tcPr>
          <w:p w:rsidR="003A180E" w:rsidRPr="00767983" w:rsidRDefault="003A180E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767983" w:rsidRDefault="00E31034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767983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0755BF" w:rsidRPr="00767983" w:rsidRDefault="000755BF" w:rsidP="006643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2A6701" w:rsidTr="00675C45">
        <w:tc>
          <w:tcPr>
            <w:tcW w:w="1521" w:type="pct"/>
            <w:vAlign w:val="center"/>
          </w:tcPr>
          <w:p w:rsidR="00E31034" w:rsidRPr="00767983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98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E31034" w:rsidRPr="00675C45" w:rsidRDefault="003630CF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vAlign w:val="center"/>
          </w:tcPr>
          <w:p w:rsidR="00E31034" w:rsidRPr="00675C45" w:rsidRDefault="003630CF" w:rsidP="00C0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2A6701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C91" w:rsidRDefault="00FA2C91" w:rsidP="009E3F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0178A5">
        <w:rPr>
          <w:rFonts w:ascii="Times New Roman" w:hAnsi="Times New Roman"/>
          <w:sz w:val="24"/>
          <w:szCs w:val="24"/>
        </w:rPr>
        <w:t xml:space="preserve">: </w:t>
      </w:r>
    </w:p>
    <w:p w:rsidR="004A2C21" w:rsidRDefault="00574FF2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83">
        <w:rPr>
          <w:rFonts w:ascii="Times New Roman" w:hAnsi="Times New Roman"/>
          <w:sz w:val="24"/>
          <w:szCs w:val="24"/>
        </w:rPr>
        <w:t>Нет.</w:t>
      </w:r>
    </w:p>
    <w:p w:rsidR="009E3FD9" w:rsidRPr="00767983" w:rsidRDefault="009E3FD9" w:rsidP="009E3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FD9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9E3FD9">
        <w:rPr>
          <w:rFonts w:ascii="Times New Roman" w:hAnsi="Times New Roman"/>
          <w:sz w:val="24"/>
          <w:szCs w:val="24"/>
        </w:rPr>
        <w:t xml:space="preserve">, </w:t>
      </w:r>
      <w:r w:rsidRPr="009E3FD9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9E3FD9">
        <w:rPr>
          <w:rFonts w:ascii="Times New Roman" w:hAnsi="Times New Roman"/>
          <w:sz w:val="24"/>
          <w:szCs w:val="24"/>
        </w:rPr>
        <w:t>: Нет</w:t>
      </w:r>
      <w:bookmarkStart w:id="0" w:name="_GoBack"/>
      <w:bookmarkEnd w:id="0"/>
    </w:p>
    <w:p w:rsidR="00FA2C91" w:rsidRDefault="009E3FD9" w:rsidP="00FA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</w:t>
      </w:r>
      <w:r w:rsidR="00E31034" w:rsidRPr="00767983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767983">
        <w:rPr>
          <w:rFonts w:ascii="Times New Roman" w:hAnsi="Times New Roman"/>
          <w:sz w:val="24"/>
          <w:szCs w:val="24"/>
        </w:rPr>
        <w:t>:</w:t>
      </w:r>
    </w:p>
    <w:p w:rsidR="00FA2C91" w:rsidRDefault="00FA2C91" w:rsidP="00FA2C9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2C91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пунктов 152,153,156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09679C" w:rsidRPr="0009679C" w:rsidRDefault="0009679C" w:rsidP="0009679C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9C">
        <w:rPr>
          <w:rFonts w:ascii="Times New Roman" w:hAnsi="Times New Roman"/>
          <w:sz w:val="24"/>
          <w:szCs w:val="24"/>
        </w:rPr>
        <w:t>Информацию о выполнении предложений представить в контрольно-счетную комиссию округа до 31 мая 2023 года.</w:t>
      </w:r>
    </w:p>
    <w:p w:rsidR="0009679C" w:rsidRPr="00FA2C91" w:rsidRDefault="0009679C" w:rsidP="0009679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31034" w:rsidRPr="000178A5" w:rsidRDefault="00E3103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484925" w:rsidRPr="000178A5" w:rsidRDefault="00BB7144" w:rsidP="00017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sz w:val="24"/>
          <w:szCs w:val="24"/>
        </w:rPr>
        <w:t>Нет.</w:t>
      </w:r>
    </w:p>
    <w:p w:rsidR="002E1D08" w:rsidRPr="000178A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78A5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0178A5">
        <w:rPr>
          <w:rFonts w:ascii="Times New Roman" w:hAnsi="Times New Roman"/>
          <w:b/>
          <w:sz w:val="24"/>
          <w:szCs w:val="24"/>
        </w:rPr>
        <w:t>и</w:t>
      </w:r>
      <w:r w:rsidRPr="000178A5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0178A5">
        <w:rPr>
          <w:rFonts w:ascii="Times New Roman" w:hAnsi="Times New Roman"/>
          <w:sz w:val="24"/>
          <w:szCs w:val="24"/>
        </w:rPr>
        <w:t>:</w:t>
      </w:r>
    </w:p>
    <w:p w:rsidR="00FA2C91" w:rsidRDefault="00FA2C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C91" w:rsidRDefault="00FA2C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FA2C91" w:rsidRPr="000178A5" w:rsidRDefault="00FA2C91" w:rsidP="00786E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 округа                                                        Н.С.Фредериксен</w:t>
      </w:r>
    </w:p>
    <w:sectPr w:rsidR="00FA2C91" w:rsidRPr="000178A5" w:rsidSect="008E77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311D8"/>
    <w:multiLevelType w:val="hybridMultilevel"/>
    <w:tmpl w:val="52A8770E"/>
    <w:lvl w:ilvl="0" w:tplc="B04263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C6ED6"/>
    <w:multiLevelType w:val="hybridMultilevel"/>
    <w:tmpl w:val="E8DA7656"/>
    <w:lvl w:ilvl="0" w:tplc="C6B241A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663D9"/>
    <w:multiLevelType w:val="hybridMultilevel"/>
    <w:tmpl w:val="9B14E282"/>
    <w:lvl w:ilvl="0" w:tplc="ED78CDE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210D"/>
    <w:multiLevelType w:val="hybridMultilevel"/>
    <w:tmpl w:val="5BB6EB78"/>
    <w:lvl w:ilvl="0" w:tplc="983849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5B09C3"/>
    <w:multiLevelType w:val="hybridMultilevel"/>
    <w:tmpl w:val="A9440122"/>
    <w:lvl w:ilvl="0" w:tplc="C9A4319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AE28B3"/>
    <w:multiLevelType w:val="hybridMultilevel"/>
    <w:tmpl w:val="E0D0292E"/>
    <w:lvl w:ilvl="0" w:tplc="EDB6E0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7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9"/>
  </w:num>
  <w:num w:numId="9">
    <w:abstractNumId w:val="28"/>
  </w:num>
  <w:num w:numId="10">
    <w:abstractNumId w:val="13"/>
  </w:num>
  <w:num w:numId="11">
    <w:abstractNumId w:val="20"/>
  </w:num>
  <w:num w:numId="12">
    <w:abstractNumId w:val="26"/>
  </w:num>
  <w:num w:numId="13">
    <w:abstractNumId w:val="6"/>
  </w:num>
  <w:num w:numId="14">
    <w:abstractNumId w:val="14"/>
  </w:num>
  <w:num w:numId="15">
    <w:abstractNumId w:val="30"/>
  </w:num>
  <w:num w:numId="16">
    <w:abstractNumId w:val="36"/>
  </w:num>
  <w:num w:numId="17">
    <w:abstractNumId w:val="23"/>
  </w:num>
  <w:num w:numId="18">
    <w:abstractNumId w:val="35"/>
  </w:num>
  <w:num w:numId="19">
    <w:abstractNumId w:val="33"/>
  </w:num>
  <w:num w:numId="20">
    <w:abstractNumId w:val="32"/>
  </w:num>
  <w:num w:numId="21">
    <w:abstractNumId w:val="7"/>
  </w:num>
  <w:num w:numId="22">
    <w:abstractNumId w:val="24"/>
  </w:num>
  <w:num w:numId="23">
    <w:abstractNumId w:val="29"/>
  </w:num>
  <w:num w:numId="24">
    <w:abstractNumId w:val="31"/>
  </w:num>
  <w:num w:numId="25">
    <w:abstractNumId w:val="37"/>
  </w:num>
  <w:num w:numId="26">
    <w:abstractNumId w:val="1"/>
  </w:num>
  <w:num w:numId="27">
    <w:abstractNumId w:val="10"/>
  </w:num>
  <w:num w:numId="28">
    <w:abstractNumId w:val="21"/>
  </w:num>
  <w:num w:numId="29">
    <w:abstractNumId w:val="12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5"/>
  </w:num>
  <w:num w:numId="35">
    <w:abstractNumId w:val="11"/>
  </w:num>
  <w:num w:numId="36">
    <w:abstractNumId w:val="34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176"/>
    <w:rsid w:val="00012A7C"/>
    <w:rsid w:val="000134F4"/>
    <w:rsid w:val="00015FE7"/>
    <w:rsid w:val="000178A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679C"/>
    <w:rsid w:val="00097966"/>
    <w:rsid w:val="000A18C5"/>
    <w:rsid w:val="000A5012"/>
    <w:rsid w:val="000A65C7"/>
    <w:rsid w:val="000B1DA2"/>
    <w:rsid w:val="000B1E75"/>
    <w:rsid w:val="000B2149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5618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2BC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2341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0FAC"/>
    <w:rsid w:val="0028312F"/>
    <w:rsid w:val="002860EC"/>
    <w:rsid w:val="00286F35"/>
    <w:rsid w:val="00295EF1"/>
    <w:rsid w:val="0029786E"/>
    <w:rsid w:val="002A3533"/>
    <w:rsid w:val="002A5F05"/>
    <w:rsid w:val="002A6701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2FB"/>
    <w:rsid w:val="003124D0"/>
    <w:rsid w:val="00313575"/>
    <w:rsid w:val="003138D6"/>
    <w:rsid w:val="00314E72"/>
    <w:rsid w:val="0031538C"/>
    <w:rsid w:val="003161D8"/>
    <w:rsid w:val="00320641"/>
    <w:rsid w:val="003306B2"/>
    <w:rsid w:val="00332DCF"/>
    <w:rsid w:val="00334CAF"/>
    <w:rsid w:val="00335A80"/>
    <w:rsid w:val="00335FFE"/>
    <w:rsid w:val="00342937"/>
    <w:rsid w:val="00345211"/>
    <w:rsid w:val="0035508C"/>
    <w:rsid w:val="003630CF"/>
    <w:rsid w:val="00370FCE"/>
    <w:rsid w:val="00372C2C"/>
    <w:rsid w:val="00373C34"/>
    <w:rsid w:val="00374CD1"/>
    <w:rsid w:val="00376EB2"/>
    <w:rsid w:val="00384CA3"/>
    <w:rsid w:val="00387863"/>
    <w:rsid w:val="003938AD"/>
    <w:rsid w:val="0039739E"/>
    <w:rsid w:val="003A0EBB"/>
    <w:rsid w:val="003A180E"/>
    <w:rsid w:val="003A1A7E"/>
    <w:rsid w:val="003A4166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1731C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5736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E4C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356C"/>
    <w:rsid w:val="0053703E"/>
    <w:rsid w:val="00543D57"/>
    <w:rsid w:val="00544797"/>
    <w:rsid w:val="005504F8"/>
    <w:rsid w:val="00553E80"/>
    <w:rsid w:val="0055440E"/>
    <w:rsid w:val="00557417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432"/>
    <w:rsid w:val="005A6846"/>
    <w:rsid w:val="005B12D1"/>
    <w:rsid w:val="005B2DA4"/>
    <w:rsid w:val="005B3491"/>
    <w:rsid w:val="005B4BB1"/>
    <w:rsid w:val="005C1DB0"/>
    <w:rsid w:val="005C300B"/>
    <w:rsid w:val="005C3BB5"/>
    <w:rsid w:val="005C710A"/>
    <w:rsid w:val="005D0168"/>
    <w:rsid w:val="005D2263"/>
    <w:rsid w:val="005D2A0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385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3FC"/>
    <w:rsid w:val="0066456A"/>
    <w:rsid w:val="006648BE"/>
    <w:rsid w:val="00671014"/>
    <w:rsid w:val="00673239"/>
    <w:rsid w:val="00675B45"/>
    <w:rsid w:val="00675C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0965"/>
    <w:rsid w:val="00751FF4"/>
    <w:rsid w:val="00752577"/>
    <w:rsid w:val="007560E1"/>
    <w:rsid w:val="00762F33"/>
    <w:rsid w:val="00767983"/>
    <w:rsid w:val="00770B81"/>
    <w:rsid w:val="00773210"/>
    <w:rsid w:val="007753D2"/>
    <w:rsid w:val="00777545"/>
    <w:rsid w:val="007822B1"/>
    <w:rsid w:val="007837D0"/>
    <w:rsid w:val="00786E7E"/>
    <w:rsid w:val="007903EF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C7A70"/>
    <w:rsid w:val="007D14E0"/>
    <w:rsid w:val="007D1678"/>
    <w:rsid w:val="007D2003"/>
    <w:rsid w:val="007D312C"/>
    <w:rsid w:val="007E09FD"/>
    <w:rsid w:val="007E22B2"/>
    <w:rsid w:val="007E55F1"/>
    <w:rsid w:val="007E5EB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441A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D6E46"/>
    <w:rsid w:val="008E3078"/>
    <w:rsid w:val="008E5F00"/>
    <w:rsid w:val="008E77DC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25007"/>
    <w:rsid w:val="00934379"/>
    <w:rsid w:val="009354E2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3FD9"/>
    <w:rsid w:val="009E6C2E"/>
    <w:rsid w:val="009F10FB"/>
    <w:rsid w:val="009F1EA3"/>
    <w:rsid w:val="00A075E2"/>
    <w:rsid w:val="00A10247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1CD1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5A6"/>
    <w:rsid w:val="00AA7F23"/>
    <w:rsid w:val="00AB00CA"/>
    <w:rsid w:val="00AC1A9C"/>
    <w:rsid w:val="00AC328A"/>
    <w:rsid w:val="00AC3F4A"/>
    <w:rsid w:val="00AC596E"/>
    <w:rsid w:val="00AD3854"/>
    <w:rsid w:val="00AD3D4B"/>
    <w:rsid w:val="00AE062E"/>
    <w:rsid w:val="00AE1B90"/>
    <w:rsid w:val="00AE3DD2"/>
    <w:rsid w:val="00AF02F6"/>
    <w:rsid w:val="00AF2527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04157"/>
    <w:rsid w:val="00C05621"/>
    <w:rsid w:val="00C069E1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6C0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B50EF"/>
    <w:rsid w:val="00CB73C0"/>
    <w:rsid w:val="00CC0DA1"/>
    <w:rsid w:val="00CD6362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26BE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5CE2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3DBC"/>
    <w:rsid w:val="00DD58DA"/>
    <w:rsid w:val="00DD6A3D"/>
    <w:rsid w:val="00DE1800"/>
    <w:rsid w:val="00DE3D22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19E0"/>
    <w:rsid w:val="00E6315A"/>
    <w:rsid w:val="00E644E1"/>
    <w:rsid w:val="00E65643"/>
    <w:rsid w:val="00E669F1"/>
    <w:rsid w:val="00E671AC"/>
    <w:rsid w:val="00E719C4"/>
    <w:rsid w:val="00E720D8"/>
    <w:rsid w:val="00E725E7"/>
    <w:rsid w:val="00E76FBC"/>
    <w:rsid w:val="00E803A7"/>
    <w:rsid w:val="00E809DC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1D21"/>
    <w:rsid w:val="00F331FD"/>
    <w:rsid w:val="00F33D1B"/>
    <w:rsid w:val="00F37613"/>
    <w:rsid w:val="00F40A2A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5CAF"/>
    <w:rsid w:val="00F86447"/>
    <w:rsid w:val="00F87E4C"/>
    <w:rsid w:val="00F90F6A"/>
    <w:rsid w:val="00F9515F"/>
    <w:rsid w:val="00F95DB6"/>
    <w:rsid w:val="00FA13F4"/>
    <w:rsid w:val="00FA2C91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7D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E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552</cp:revision>
  <cp:lastPrinted>2018-08-27T13:13:00Z</cp:lastPrinted>
  <dcterms:created xsi:type="dcterms:W3CDTF">2015-04-09T09:08:00Z</dcterms:created>
  <dcterms:modified xsi:type="dcterms:W3CDTF">2023-06-01T07:28:00Z</dcterms:modified>
</cp:coreProperties>
</file>