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F" w:rsidRPr="00E10BE8" w:rsidRDefault="00435D0F" w:rsidP="00435D0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6C7E79F2" wp14:editId="4B191F57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0F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Pr="00E10BE8">
        <w:rPr>
          <w:rFonts w:ascii="Times New Roman" w:eastAsiaTheme="minorEastAsia" w:hAnsi="Times New Roman"/>
          <w:b/>
          <w:bCs/>
        </w:rPr>
        <w:t>БЕ</w:t>
      </w:r>
      <w:r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435D0F" w:rsidRDefault="00435D0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35D0F" w:rsidTr="00435D0F">
        <w:tc>
          <w:tcPr>
            <w:tcW w:w="5210" w:type="dxa"/>
          </w:tcPr>
          <w:p w:rsidR="00435D0F" w:rsidRDefault="00435D0F" w:rsidP="00E31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лозерского муниципального округа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435D0F" w:rsidRDefault="00435D0F" w:rsidP="00435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«28</w:t>
            </w:r>
            <w:r w:rsidRPr="00BA5E2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апреля 2023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</w:tbl>
    <w:p w:rsidR="00435D0F" w:rsidRDefault="00435D0F" w:rsidP="00435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92499A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21.8pt;margin-top:13.55pt;width:85.35pt;height:21.35pt;z-index:251661312" o:allowincell="f">
            <v:textbox style="mso-next-textbox:#_x0000_s1027" inset="1pt,1pt,1pt,1pt">
              <w:txbxContent>
                <w:p w:rsidR="00E31034" w:rsidRDefault="00435D0F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28.04.2023</w:t>
                  </w:r>
                </w:p>
                <w:p w:rsidR="00435D0F" w:rsidRPr="00EF269E" w:rsidRDefault="00435D0F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57.75pt;margin-top:13.55pt;width:57.3pt;height:21.35pt;z-index:251660288" o:allowincell="f">
            <v:textbox inset="1pt,1pt,1pt,1pt">
              <w:txbxContent>
                <w:p w:rsidR="00E31034" w:rsidRPr="00EF269E" w:rsidRDefault="0054187C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E31034" w:rsidP="00E31034">
      <w:pPr>
        <w:spacing w:after="0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5B07AD">
        <w:rPr>
          <w:rFonts w:ascii="Times New Roman" w:hAnsi="Times New Roman"/>
          <w:b/>
          <w:sz w:val="24"/>
          <w:szCs w:val="24"/>
        </w:rPr>
        <w:tab/>
      </w:r>
      <w:r w:rsidRPr="00E90E38">
        <w:rPr>
          <w:rFonts w:ascii="Times New Roman" w:hAnsi="Times New Roman"/>
          <w:b/>
          <w:sz w:val="24"/>
          <w:szCs w:val="24"/>
        </w:rPr>
        <w:t xml:space="preserve">№                                                                             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BF312A" w:rsidRPr="00BF312A">
        <w:rPr>
          <w:rFonts w:ascii="Times New Roman" w:hAnsi="Times New Roman"/>
          <w:sz w:val="24"/>
          <w:szCs w:val="24"/>
        </w:rPr>
        <w:t xml:space="preserve">Внешняя проверка бюджетной  отчетности главного администратора </w:t>
      </w:r>
      <w:r w:rsidR="00435D0F">
        <w:rPr>
          <w:rFonts w:ascii="Times New Roman" w:hAnsi="Times New Roman"/>
          <w:sz w:val="24"/>
          <w:szCs w:val="24"/>
        </w:rPr>
        <w:t>бюджетных средств</w:t>
      </w:r>
      <w:r w:rsidR="00BF312A" w:rsidRPr="00BF312A">
        <w:rPr>
          <w:rFonts w:ascii="Times New Roman" w:hAnsi="Times New Roman"/>
          <w:sz w:val="24"/>
          <w:szCs w:val="24"/>
        </w:rPr>
        <w:t xml:space="preserve"> - Финансового управления Белозерского муниципального район</w:t>
      </w:r>
      <w:r w:rsidR="00435D0F">
        <w:rPr>
          <w:rFonts w:ascii="Times New Roman" w:hAnsi="Times New Roman"/>
          <w:sz w:val="24"/>
          <w:szCs w:val="24"/>
        </w:rPr>
        <w:t>а  за 2022</w:t>
      </w:r>
      <w:r w:rsidR="00BF312A" w:rsidRPr="00BF312A">
        <w:rPr>
          <w:rFonts w:ascii="Times New Roman" w:hAnsi="Times New Roman"/>
          <w:sz w:val="24"/>
          <w:szCs w:val="24"/>
        </w:rPr>
        <w:t xml:space="preserve"> год</w:t>
      </w:r>
      <w:r w:rsidR="007214F5" w:rsidRPr="007214F5">
        <w:rPr>
          <w:rFonts w:ascii="Times New Roman" w:hAnsi="Times New Roman"/>
          <w:sz w:val="24"/>
          <w:szCs w:val="24"/>
        </w:rPr>
        <w:t>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</w:t>
      </w:r>
      <w:r w:rsidR="00423E9C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7214F5" w:rsidRPr="007214F5">
        <w:rPr>
          <w:rFonts w:ascii="Times New Roman" w:hAnsi="Times New Roman"/>
          <w:sz w:val="24"/>
          <w:szCs w:val="24"/>
        </w:rPr>
        <w:t xml:space="preserve"> на 202</w:t>
      </w:r>
      <w:r w:rsidR="00423E9C">
        <w:rPr>
          <w:rFonts w:ascii="Times New Roman" w:hAnsi="Times New Roman"/>
          <w:sz w:val="24"/>
          <w:szCs w:val="24"/>
        </w:rPr>
        <w:t>3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423E9C">
        <w:rPr>
          <w:rFonts w:ascii="Times New Roman" w:hAnsi="Times New Roman"/>
          <w:sz w:val="24"/>
          <w:szCs w:val="24"/>
        </w:rPr>
        <w:t>21</w:t>
      </w:r>
      <w:r w:rsidR="007214F5" w:rsidRPr="007214F5">
        <w:rPr>
          <w:rFonts w:ascii="Times New Roman" w:hAnsi="Times New Roman"/>
          <w:sz w:val="24"/>
          <w:szCs w:val="24"/>
        </w:rPr>
        <w:t>.03.202</w:t>
      </w:r>
      <w:r w:rsidR="00423E9C">
        <w:rPr>
          <w:rFonts w:ascii="Times New Roman" w:hAnsi="Times New Roman"/>
          <w:sz w:val="24"/>
          <w:szCs w:val="24"/>
        </w:rPr>
        <w:t>3</w:t>
      </w:r>
      <w:r w:rsidR="007214F5" w:rsidRPr="007214F5">
        <w:rPr>
          <w:rFonts w:ascii="Times New Roman" w:hAnsi="Times New Roman"/>
          <w:sz w:val="24"/>
          <w:szCs w:val="24"/>
        </w:rPr>
        <w:t xml:space="preserve"> №</w:t>
      </w:r>
      <w:r w:rsidR="00423E9C">
        <w:rPr>
          <w:rFonts w:ascii="Times New Roman" w:hAnsi="Times New Roman"/>
          <w:sz w:val="24"/>
          <w:szCs w:val="24"/>
        </w:rPr>
        <w:t>29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с </w:t>
      </w:r>
      <w:r w:rsidR="00423E9C">
        <w:rPr>
          <w:rFonts w:ascii="Times New Roman" w:hAnsi="Times New Roman"/>
          <w:sz w:val="24"/>
          <w:szCs w:val="24"/>
        </w:rPr>
        <w:t>24</w:t>
      </w:r>
      <w:r w:rsidR="000F0DB0">
        <w:rPr>
          <w:rFonts w:ascii="Times New Roman" w:hAnsi="Times New Roman"/>
          <w:sz w:val="24"/>
          <w:szCs w:val="24"/>
        </w:rPr>
        <w:t xml:space="preserve"> марта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423E9C">
        <w:rPr>
          <w:rFonts w:ascii="Times New Roman" w:hAnsi="Times New Roman"/>
          <w:sz w:val="24"/>
          <w:szCs w:val="24"/>
        </w:rPr>
        <w:t>2023</w:t>
      </w:r>
      <w:r w:rsidR="00BF312A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по </w:t>
      </w:r>
      <w:r w:rsidR="00423E9C">
        <w:rPr>
          <w:rFonts w:ascii="Times New Roman" w:hAnsi="Times New Roman"/>
          <w:sz w:val="24"/>
          <w:szCs w:val="24"/>
        </w:rPr>
        <w:t>28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апреля</w:t>
      </w:r>
      <w:r w:rsidR="007214F5" w:rsidRPr="007214F5">
        <w:rPr>
          <w:rFonts w:ascii="Times New Roman" w:hAnsi="Times New Roman"/>
          <w:sz w:val="24"/>
          <w:szCs w:val="24"/>
        </w:rPr>
        <w:t xml:space="preserve"> 202</w:t>
      </w:r>
      <w:r w:rsidR="00423E9C">
        <w:rPr>
          <w:rFonts w:ascii="Times New Roman" w:hAnsi="Times New Roman"/>
          <w:sz w:val="24"/>
          <w:szCs w:val="24"/>
        </w:rPr>
        <w:t>3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года.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 xml:space="preserve">: </w:t>
      </w:r>
      <w:r w:rsidR="00BF312A" w:rsidRPr="00BF312A">
        <w:rPr>
          <w:rFonts w:ascii="Times New Roman" w:hAnsi="Times New Roman"/>
          <w:sz w:val="24"/>
          <w:szCs w:val="24"/>
        </w:rPr>
        <w:t>Финансовое управление Белозерского муниципального района (далее – Финансовое управление района), ОГРН1123533000370,  ИНН 3503003726, адрес местонахождения: Вологодская  область, г. Белозерск, ул. Фрунзе, д.35.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A33755">
        <w:rPr>
          <w:rFonts w:ascii="Times New Roman" w:hAnsi="Times New Roman"/>
          <w:sz w:val="24"/>
          <w:szCs w:val="24"/>
        </w:rPr>
        <w:t>2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A33755" w:rsidRPr="00A33755">
        <w:rPr>
          <w:rFonts w:ascii="Times New Roman" w:hAnsi="Times New Roman"/>
          <w:sz w:val="24"/>
          <w:szCs w:val="24"/>
        </w:rPr>
        <w:t>председатель</w:t>
      </w:r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6A10" w:rsidRPr="00150C53">
        <w:rPr>
          <w:rFonts w:ascii="Times New Roman" w:hAnsi="Times New Roman"/>
          <w:sz w:val="24"/>
          <w:szCs w:val="24"/>
        </w:rPr>
        <w:t>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proofErr w:type="gramEnd"/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DB0">
        <w:rPr>
          <w:rFonts w:ascii="Times New Roman" w:hAnsi="Times New Roman"/>
          <w:sz w:val="24"/>
          <w:szCs w:val="24"/>
        </w:rPr>
        <w:t>комисии</w:t>
      </w:r>
      <w:proofErr w:type="spellEnd"/>
      <w:r w:rsidR="00BF6A10" w:rsidRPr="00150C53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 w:rsidR="00A33755">
        <w:rPr>
          <w:rFonts w:ascii="Times New Roman" w:hAnsi="Times New Roman"/>
          <w:sz w:val="24"/>
          <w:szCs w:val="24"/>
        </w:rPr>
        <w:t>округа Н.С.Фредериксен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кодекс);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bCs/>
          <w:sz w:val="24"/>
          <w:szCs w:val="24"/>
        </w:rPr>
        <w:t xml:space="preserve">Решение Представительного Собрания Белозерского муниципального района от 09.12.2021 № 95 </w:t>
      </w:r>
      <w:r w:rsidRPr="00811D53">
        <w:rPr>
          <w:rFonts w:ascii="Times New Roman" w:hAnsi="Times New Roman"/>
          <w:sz w:val="24"/>
          <w:szCs w:val="24"/>
          <w:lang w:eastAsia="en-US"/>
        </w:rPr>
        <w:t xml:space="preserve">«О районном бюджете на 2022 год и плановый период 2023 и 2024 годов» (далее – Решение о бюджете); </w:t>
      </w:r>
      <w:r w:rsidRPr="00811D53">
        <w:rPr>
          <w:rFonts w:ascii="Times New Roman" w:hAnsi="Times New Roman"/>
          <w:bCs/>
          <w:sz w:val="24"/>
          <w:szCs w:val="24"/>
        </w:rPr>
        <w:t>сводная бюджетная роспись, кассовый план;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округа от 31.10.2022 №42 (далее – Положение о бюджетном процессе).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13.06.1995 № 49</w:t>
      </w:r>
      <w:r w:rsidRPr="00811D53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811D53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color w:val="000000"/>
          <w:sz w:val="24"/>
          <w:szCs w:val="24"/>
        </w:rPr>
        <w:t>Закон Вологодской области от  06.05.2022  №5120-ОЗ</w:t>
      </w:r>
      <w:r w:rsidRPr="00811D53">
        <w:rPr>
          <w:rFonts w:ascii="Times New Roman" w:hAnsi="Times New Roman"/>
          <w:color w:val="000000"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811D53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color w:val="000000"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A33755" w:rsidRPr="00811D53" w:rsidRDefault="00811D53" w:rsidP="00811D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1D53">
        <w:rPr>
          <w:rFonts w:ascii="Times New Roman" w:hAnsi="Times New Roman"/>
          <w:sz w:val="24"/>
          <w:szCs w:val="24"/>
          <w:lang w:eastAsia="en-US"/>
        </w:rPr>
        <w:t>Решение Представительного Собрания округа от 20.09.2022 № 4 «О правопреемстве органов местного самоуправления».</w:t>
      </w:r>
    </w:p>
    <w:p w:rsidR="00E31034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811D53">
        <w:rPr>
          <w:rFonts w:ascii="Times New Roman" w:hAnsi="Times New Roman"/>
          <w:sz w:val="24"/>
          <w:szCs w:val="24"/>
        </w:rPr>
        <w:t>28.04</w:t>
      </w:r>
      <w:r w:rsidR="006C3B50" w:rsidRPr="006C3B50">
        <w:rPr>
          <w:rFonts w:ascii="Times New Roman" w:hAnsi="Times New Roman"/>
          <w:sz w:val="24"/>
          <w:szCs w:val="24"/>
        </w:rPr>
        <w:t>.202</w:t>
      </w:r>
      <w:r w:rsidR="00811D53">
        <w:rPr>
          <w:rFonts w:ascii="Times New Roman" w:hAnsi="Times New Roman"/>
          <w:sz w:val="24"/>
          <w:szCs w:val="24"/>
        </w:rPr>
        <w:t>3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 xml:space="preserve">подписан </w:t>
      </w:r>
      <w:r w:rsidR="00811D53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Pr="006C3B50">
        <w:rPr>
          <w:rFonts w:ascii="Times New Roman" w:hAnsi="Times New Roman"/>
          <w:sz w:val="24"/>
          <w:szCs w:val="24"/>
        </w:rPr>
        <w:t xml:space="preserve">. </w:t>
      </w:r>
    </w:p>
    <w:p w:rsidR="00626E2B" w:rsidRPr="006C3B50" w:rsidRDefault="00626E2B" w:rsidP="0062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2B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626E2B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>Финансового управления района</w:t>
      </w:r>
      <w:r w:rsidRPr="00626E2B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197179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</w:p>
    <w:p w:rsidR="006C3B50" w:rsidRPr="00B26CB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CBB">
        <w:rPr>
          <w:rFonts w:ascii="Times New Roman" w:hAnsi="Times New Roman"/>
          <w:sz w:val="24"/>
          <w:szCs w:val="24"/>
        </w:rPr>
        <w:t>Объем проверенных средств составляет:</w:t>
      </w:r>
      <w:r w:rsidR="006C3B50" w:rsidRPr="00B26CBB">
        <w:rPr>
          <w:rFonts w:ascii="Times New Roman" w:hAnsi="Times New Roman"/>
          <w:sz w:val="24"/>
          <w:szCs w:val="24"/>
        </w:rPr>
        <w:t xml:space="preserve"> </w:t>
      </w:r>
      <w:r w:rsidR="00197179" w:rsidRPr="00197179">
        <w:rPr>
          <w:rFonts w:ascii="Times New Roman" w:hAnsi="Times New Roman"/>
          <w:bCs/>
          <w:sz w:val="24"/>
          <w:szCs w:val="24"/>
        </w:rPr>
        <w:t xml:space="preserve">412 859,4 </w:t>
      </w:r>
      <w:r w:rsidR="006C3B50" w:rsidRPr="00B26CBB">
        <w:rPr>
          <w:rFonts w:ascii="Times New Roman" w:hAnsi="Times New Roman"/>
          <w:sz w:val="24"/>
          <w:szCs w:val="24"/>
        </w:rPr>
        <w:t xml:space="preserve"> тыс. рублей.</w:t>
      </w:r>
    </w:p>
    <w:p w:rsidR="00A64F68" w:rsidRPr="00A64F68" w:rsidRDefault="00A64F68" w:rsidP="00A64F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F68">
        <w:rPr>
          <w:rFonts w:ascii="Times New Roman" w:hAnsi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Финансового управления района за 2022 год представлена в срок и соответствует структуре и бюджетной классификации, которые применялись при утверждении решения о бюджете Белозерского муниципального района.</w:t>
      </w:r>
    </w:p>
    <w:p w:rsidR="00F83D6B" w:rsidRPr="00A64F68" w:rsidRDefault="00A64F68" w:rsidP="00A64F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F68">
        <w:rPr>
          <w:rFonts w:ascii="Times New Roman" w:hAnsi="Times New Roman"/>
          <w:sz w:val="24"/>
          <w:szCs w:val="24"/>
        </w:rPr>
        <w:t>Проведенная внешняя проверка позволяет в целом сделать вывод о достоверности бюджетной отчетности Финансового управления района, как носителя информации о финансовой деятельности главного администратора бюджетных средств Белозерского муниципального района</w:t>
      </w:r>
      <w:r w:rsidRPr="00A64F68">
        <w:rPr>
          <w:rFonts w:ascii="Times New Roman" w:hAnsi="Times New Roman"/>
          <w:bCs/>
          <w:sz w:val="24"/>
          <w:szCs w:val="24"/>
        </w:rPr>
        <w:t>.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</w:p>
    <w:p w:rsidR="004A2C21" w:rsidRPr="00BB7144" w:rsidRDefault="00574FF2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92499A" w:rsidRPr="0092499A" w:rsidRDefault="0092499A" w:rsidP="0092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9A">
        <w:rPr>
          <w:rFonts w:ascii="Times New Roman" w:hAnsi="Times New Roman"/>
          <w:b/>
          <w:sz w:val="24"/>
          <w:szCs w:val="24"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 </w:t>
      </w:r>
      <w:r w:rsidRPr="0092499A">
        <w:rPr>
          <w:rFonts w:ascii="Times New Roman" w:hAnsi="Times New Roman"/>
          <w:sz w:val="24"/>
          <w:szCs w:val="24"/>
        </w:rPr>
        <w:t>Нет</w:t>
      </w:r>
    </w:p>
    <w:p w:rsidR="0092499A" w:rsidRPr="0092499A" w:rsidRDefault="0092499A" w:rsidP="0092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9A">
        <w:rPr>
          <w:rFonts w:ascii="Times New Roman" w:hAnsi="Times New Roman"/>
          <w:b/>
          <w:sz w:val="24"/>
          <w:szCs w:val="24"/>
        </w:rPr>
        <w:t>Другие предложения: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499A">
        <w:rPr>
          <w:rFonts w:ascii="Times New Roman" w:hAnsi="Times New Roman"/>
          <w:sz w:val="24"/>
          <w:szCs w:val="24"/>
        </w:rPr>
        <w:t>Нет</w:t>
      </w:r>
    </w:p>
    <w:p w:rsidR="0092499A" w:rsidRDefault="0092499A" w:rsidP="00924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  <w:r w:rsidR="009249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F4452">
        <w:rPr>
          <w:rFonts w:ascii="Times New Roman" w:hAnsi="Times New Roman"/>
          <w:sz w:val="24"/>
          <w:szCs w:val="24"/>
        </w:rPr>
        <w:t>Нет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64F68" w:rsidRDefault="00A64F68" w:rsidP="00792C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DE1800" w:rsidRDefault="00E31034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DE1800">
        <w:rPr>
          <w:rFonts w:ascii="Times New Roman" w:hAnsi="Times New Roman"/>
          <w:sz w:val="24"/>
          <w:szCs w:val="24"/>
        </w:rPr>
        <w:t>:</w:t>
      </w:r>
    </w:p>
    <w:p w:rsidR="000F4452" w:rsidRDefault="000F4452" w:rsidP="00A64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Pr="00DE1800" w:rsidRDefault="00FD394F" w:rsidP="000F44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контрольно-счетно</w:t>
      </w:r>
      <w:r w:rsidR="00792C37">
        <w:rPr>
          <w:rFonts w:ascii="Times New Roman" w:hAnsi="Times New Roman"/>
          <w:sz w:val="24"/>
          <w:szCs w:val="24"/>
        </w:rPr>
        <w:t>й</w:t>
      </w:r>
      <w:r w:rsidRPr="00DE1800">
        <w:rPr>
          <w:rFonts w:ascii="Times New Roman" w:hAnsi="Times New Roman"/>
          <w:sz w:val="24"/>
          <w:szCs w:val="24"/>
        </w:rPr>
        <w:t xml:space="preserve"> </w:t>
      </w:r>
      <w:r w:rsidR="00792C37">
        <w:rPr>
          <w:rFonts w:ascii="Times New Roman" w:hAnsi="Times New Roman"/>
          <w:sz w:val="24"/>
          <w:szCs w:val="24"/>
        </w:rPr>
        <w:t>комиссии</w:t>
      </w:r>
      <w:r w:rsidR="000F4452">
        <w:rPr>
          <w:rFonts w:ascii="Times New Roman" w:hAnsi="Times New Roman"/>
          <w:sz w:val="24"/>
          <w:szCs w:val="24"/>
        </w:rPr>
        <w:t xml:space="preserve"> округа                                                          Н.С.Фредериксен</w:t>
      </w:r>
    </w:p>
    <w:sectPr w:rsidR="00420891" w:rsidRPr="00DE1800" w:rsidSect="0043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43F2"/>
    <w:multiLevelType w:val="hybridMultilevel"/>
    <w:tmpl w:val="637E6308"/>
    <w:lvl w:ilvl="0" w:tplc="FE4C30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D70BD1"/>
    <w:multiLevelType w:val="hybridMultilevel"/>
    <w:tmpl w:val="8928247E"/>
    <w:lvl w:ilvl="0" w:tplc="BEFEAA44">
      <w:start w:val="3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D0"/>
    <w:multiLevelType w:val="hybridMultilevel"/>
    <w:tmpl w:val="4F5AA9EA"/>
    <w:lvl w:ilvl="0" w:tplc="F678E72E">
      <w:start w:val="1"/>
      <w:numFmt w:val="decimal"/>
      <w:suff w:val="space"/>
      <w:lvlText w:val="%1."/>
      <w:lvlJc w:val="left"/>
      <w:pPr>
        <w:ind w:left="141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27594"/>
    <w:multiLevelType w:val="hybridMultilevel"/>
    <w:tmpl w:val="01C2E386"/>
    <w:lvl w:ilvl="0" w:tplc="04AEFF4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27"/>
  </w:num>
  <w:num w:numId="10">
    <w:abstractNumId w:val="11"/>
  </w:num>
  <w:num w:numId="11">
    <w:abstractNumId w:val="18"/>
  </w:num>
  <w:num w:numId="12">
    <w:abstractNumId w:val="24"/>
  </w:num>
  <w:num w:numId="13">
    <w:abstractNumId w:val="4"/>
  </w:num>
  <w:num w:numId="14">
    <w:abstractNumId w:val="13"/>
  </w:num>
  <w:num w:numId="15">
    <w:abstractNumId w:val="29"/>
  </w:num>
  <w:num w:numId="16">
    <w:abstractNumId w:val="35"/>
  </w:num>
  <w:num w:numId="17">
    <w:abstractNumId w:val="21"/>
  </w:num>
  <w:num w:numId="18">
    <w:abstractNumId w:val="34"/>
  </w:num>
  <w:num w:numId="19">
    <w:abstractNumId w:val="32"/>
  </w:num>
  <w:num w:numId="20">
    <w:abstractNumId w:val="31"/>
  </w:num>
  <w:num w:numId="21">
    <w:abstractNumId w:val="5"/>
  </w:num>
  <w:num w:numId="22">
    <w:abstractNumId w:val="22"/>
  </w:num>
  <w:num w:numId="23">
    <w:abstractNumId w:val="28"/>
  </w:num>
  <w:num w:numId="24">
    <w:abstractNumId w:val="30"/>
  </w:num>
  <w:num w:numId="25">
    <w:abstractNumId w:val="36"/>
  </w:num>
  <w:num w:numId="26">
    <w:abstractNumId w:val="1"/>
  </w:num>
  <w:num w:numId="27">
    <w:abstractNumId w:val="9"/>
  </w:num>
  <w:num w:numId="28">
    <w:abstractNumId w:val="19"/>
  </w:num>
  <w:num w:numId="29">
    <w:abstractNumId w:val="10"/>
  </w:num>
  <w:num w:numId="30">
    <w:abstractNumId w:val="16"/>
  </w:num>
  <w:num w:numId="31">
    <w:abstractNumId w:val="3"/>
  </w:num>
  <w:num w:numId="32">
    <w:abstractNumId w:val="6"/>
  </w:num>
  <w:num w:numId="33">
    <w:abstractNumId w:val="23"/>
  </w:num>
  <w:num w:numId="34">
    <w:abstractNumId w:val="12"/>
  </w:num>
  <w:num w:numId="35">
    <w:abstractNumId w:val="7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452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17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3E9C"/>
    <w:rsid w:val="004242E2"/>
    <w:rsid w:val="00425890"/>
    <w:rsid w:val="00425E45"/>
    <w:rsid w:val="0043227E"/>
    <w:rsid w:val="00435188"/>
    <w:rsid w:val="00435D0F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187C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6E2B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15AE"/>
    <w:rsid w:val="007E22B2"/>
    <w:rsid w:val="007E55F1"/>
    <w:rsid w:val="007E77C5"/>
    <w:rsid w:val="007F22E9"/>
    <w:rsid w:val="007F41CC"/>
    <w:rsid w:val="007F7F04"/>
    <w:rsid w:val="00802203"/>
    <w:rsid w:val="00805A72"/>
    <w:rsid w:val="00811D5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2499A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3755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4F68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6CBB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3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498</cp:revision>
  <cp:lastPrinted>2022-03-31T06:27:00Z</cp:lastPrinted>
  <dcterms:created xsi:type="dcterms:W3CDTF">2015-04-09T09:08:00Z</dcterms:created>
  <dcterms:modified xsi:type="dcterms:W3CDTF">2023-06-01T07:25:00Z</dcterms:modified>
</cp:coreProperties>
</file>