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04" w:rsidRPr="00BC4104" w:rsidRDefault="00BC4104" w:rsidP="00BC4104">
      <w:pPr>
        <w:keepNext/>
        <w:suppressLineNumbers/>
        <w:tabs>
          <w:tab w:val="left" w:pos="709"/>
        </w:tabs>
        <w:spacing w:before="120" w:after="120" w:line="100" w:lineRule="atLeast"/>
        <w:rPr>
          <w:rFonts w:ascii="Times New Roman" w:eastAsia="Arial Unicode MS" w:hAnsi="Times New Roman" w:cs="Times New Roman"/>
          <w:b/>
          <w:bCs/>
          <w:iCs/>
          <w:color w:val="00000A"/>
          <w:szCs w:val="28"/>
        </w:rPr>
      </w:pPr>
      <w:r w:rsidRPr="00BC4104">
        <w:rPr>
          <w:rFonts w:ascii="Times New Roman" w:eastAsia="Arial Unicode MS" w:hAnsi="Times New Roman" w:cs="Times New Roman"/>
          <w:b/>
          <w:i/>
          <w:noProof/>
          <w:color w:val="00000A"/>
          <w:szCs w:val="28"/>
        </w:rPr>
        <w:t xml:space="preserve">                                                           </w:t>
      </w:r>
      <w:r>
        <w:rPr>
          <w:rFonts w:ascii="Times New Roman" w:eastAsia="Arial Unicode MS" w:hAnsi="Times New Roman" w:cs="Times New Roman"/>
          <w:b/>
          <w:i/>
          <w:noProof/>
          <w:color w:val="00000A"/>
          <w:szCs w:val="28"/>
        </w:rPr>
        <w:t xml:space="preserve">         </w:t>
      </w:r>
      <w:r w:rsidRPr="00BC4104">
        <w:rPr>
          <w:rFonts w:ascii="Times New Roman" w:eastAsia="Arial Unicode MS" w:hAnsi="Times New Roman" w:cs="Times New Roman"/>
          <w:b/>
          <w:i/>
          <w:noProof/>
          <w:color w:val="00000A"/>
          <w:szCs w:val="28"/>
        </w:rPr>
        <w:t xml:space="preserve">   </w:t>
      </w:r>
      <w:r w:rsidR="00822A56">
        <w:rPr>
          <w:rFonts w:ascii="Times New Roman" w:eastAsia="Arial Unicode MS" w:hAnsi="Times New Roman" w:cs="Times New Roman"/>
          <w:b/>
          <w:i/>
          <w:noProof/>
          <w:color w:val="00000A"/>
          <w:szCs w:val="28"/>
        </w:rPr>
        <w:t xml:space="preserve">     </w:t>
      </w:r>
      <w:r w:rsidRPr="00BC4104">
        <w:rPr>
          <w:rFonts w:ascii="Times New Roman" w:eastAsia="Arial Unicode MS" w:hAnsi="Times New Roman" w:cs="Times New Roman"/>
          <w:b/>
          <w:i/>
          <w:noProof/>
          <w:color w:val="00000A"/>
          <w:szCs w:val="28"/>
        </w:rPr>
        <w:t xml:space="preserve"> </w:t>
      </w:r>
      <w:r w:rsidRPr="00BC4104">
        <w:rPr>
          <w:rFonts w:ascii="Times New Roman" w:eastAsia="Arial Unicode MS" w:hAnsi="Times New Roman" w:cs="Times New Roman"/>
          <w:b/>
          <w:i/>
          <w:noProof/>
          <w:color w:val="00000A"/>
          <w:szCs w:val="28"/>
          <w:lang w:eastAsia="ru-RU"/>
        </w:rPr>
        <w:drawing>
          <wp:inline distT="0" distB="0" distL="0" distR="0" wp14:anchorId="3369106F" wp14:editId="60A82F8A">
            <wp:extent cx="389890" cy="540385"/>
            <wp:effectExtent l="0" t="0" r="0" b="0"/>
            <wp:docPr id="1" name="Рисунок 1" descr="Описание: 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Описание: A description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CB" w:rsidRPr="003C70CB" w:rsidRDefault="003C70CB" w:rsidP="00BC4104">
      <w:pPr>
        <w:keepNext/>
        <w:suppressLineNumbers/>
        <w:tabs>
          <w:tab w:val="left" w:pos="709"/>
        </w:tabs>
        <w:spacing w:after="0"/>
        <w:jc w:val="center"/>
        <w:rPr>
          <w:rFonts w:ascii="Times New Roman" w:eastAsia="Arial Unicode MS" w:hAnsi="Times New Roman" w:cs="Times New Roman"/>
          <w:bCs/>
          <w:iCs/>
          <w:color w:val="00000A"/>
          <w:sz w:val="16"/>
          <w:szCs w:val="16"/>
        </w:rPr>
      </w:pPr>
    </w:p>
    <w:p w:rsidR="00BC4104" w:rsidRPr="00BC4104" w:rsidRDefault="00BC4104" w:rsidP="00BC4104">
      <w:pPr>
        <w:keepNext/>
        <w:suppressLineNumbers/>
        <w:tabs>
          <w:tab w:val="left" w:pos="709"/>
        </w:tabs>
        <w:spacing w:after="0"/>
        <w:jc w:val="center"/>
        <w:rPr>
          <w:rFonts w:ascii="Times New Roman" w:eastAsia="Arial Unicode MS" w:hAnsi="Times New Roman" w:cs="Times New Roman"/>
          <w:bCs/>
          <w:iCs/>
          <w:color w:val="00000A"/>
          <w:szCs w:val="28"/>
        </w:rPr>
      </w:pPr>
      <w:r w:rsidRPr="00BC4104">
        <w:rPr>
          <w:rFonts w:ascii="Times New Roman" w:eastAsia="Arial Unicode MS" w:hAnsi="Times New Roman" w:cs="Times New Roman"/>
          <w:bCs/>
          <w:iCs/>
          <w:color w:val="00000A"/>
          <w:sz w:val="32"/>
          <w:szCs w:val="32"/>
        </w:rPr>
        <w:t>ПРЕДСТАВИТЕЛЬНОЕ  СОБРАНИЕ</w:t>
      </w:r>
    </w:p>
    <w:p w:rsidR="00BC4104" w:rsidRPr="00BC4104" w:rsidRDefault="00BC4104" w:rsidP="00BC4104">
      <w:pPr>
        <w:keepNext/>
        <w:suppressLineNumbers/>
        <w:tabs>
          <w:tab w:val="left" w:pos="709"/>
        </w:tabs>
        <w:spacing w:after="0"/>
        <w:jc w:val="center"/>
        <w:rPr>
          <w:rFonts w:ascii="Times New Roman" w:eastAsia="Arial Unicode MS" w:hAnsi="Times New Roman" w:cs="Times New Roman"/>
          <w:bCs/>
          <w:iCs/>
          <w:color w:val="00000A"/>
          <w:sz w:val="32"/>
          <w:szCs w:val="32"/>
        </w:rPr>
      </w:pPr>
      <w:r w:rsidRPr="00BC4104">
        <w:rPr>
          <w:rFonts w:ascii="Times New Roman" w:eastAsia="Arial Unicode MS" w:hAnsi="Times New Roman" w:cs="Times New Roman"/>
          <w:bCs/>
          <w:iCs/>
          <w:color w:val="00000A"/>
          <w:sz w:val="32"/>
          <w:szCs w:val="32"/>
        </w:rPr>
        <w:t>БЕЛОЗЕРСКОГО МУНИЦИПАЛЬНОГО ОКРУГА</w:t>
      </w:r>
    </w:p>
    <w:p w:rsidR="00BC4104" w:rsidRDefault="00BC4104" w:rsidP="00BC4104">
      <w:pPr>
        <w:spacing w:after="0"/>
        <w:jc w:val="center"/>
        <w:rPr>
          <w:rFonts w:ascii="Times New Roman" w:eastAsia="Arial Unicode MS" w:hAnsi="Times New Roman" w:cs="Times New Roman"/>
          <w:bCs/>
          <w:iCs/>
          <w:color w:val="00000A"/>
          <w:sz w:val="32"/>
          <w:szCs w:val="32"/>
        </w:rPr>
      </w:pPr>
      <w:r w:rsidRPr="00BC4104">
        <w:rPr>
          <w:rFonts w:ascii="Times New Roman" w:eastAsia="Arial Unicode MS" w:hAnsi="Times New Roman" w:cs="Times New Roman"/>
          <w:bCs/>
          <w:iCs/>
          <w:color w:val="00000A"/>
          <w:sz w:val="32"/>
          <w:szCs w:val="32"/>
        </w:rPr>
        <w:t>ВОЛОГОДСКОЙ ОБЛАСТИ</w:t>
      </w:r>
    </w:p>
    <w:p w:rsidR="008E3115" w:rsidRPr="00BC4104" w:rsidRDefault="008E3115" w:rsidP="00BC4104">
      <w:pPr>
        <w:spacing w:after="0"/>
        <w:jc w:val="center"/>
        <w:rPr>
          <w:rFonts w:ascii="Times New Roman" w:eastAsia="Arial Unicode MS" w:hAnsi="Times New Roman" w:cs="Times New Roman"/>
          <w:bCs/>
          <w:iCs/>
          <w:color w:val="00000A"/>
          <w:sz w:val="32"/>
          <w:szCs w:val="32"/>
        </w:rPr>
      </w:pPr>
    </w:p>
    <w:p w:rsidR="00BC4104" w:rsidRDefault="00BC4104" w:rsidP="00BC4104">
      <w:pPr>
        <w:rPr>
          <w:rFonts w:ascii="Times New Roman" w:hAnsi="Times New Roman" w:cs="Times New Roman"/>
          <w:b/>
          <w:sz w:val="32"/>
          <w:szCs w:val="32"/>
        </w:rPr>
      </w:pPr>
      <w:r w:rsidRPr="00BC410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3C70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2A5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4104">
        <w:rPr>
          <w:rFonts w:ascii="Times New Roman" w:hAnsi="Times New Roman" w:cs="Times New Roman"/>
          <w:b/>
          <w:sz w:val="32"/>
          <w:szCs w:val="32"/>
        </w:rPr>
        <w:t xml:space="preserve">  РЕШЕНИЕ</w:t>
      </w:r>
    </w:p>
    <w:p w:rsidR="003C70CB" w:rsidRPr="003C70CB" w:rsidRDefault="003C70CB" w:rsidP="00CF3032">
      <w:pPr>
        <w:pStyle w:val="1"/>
        <w:rPr>
          <w:sz w:val="16"/>
          <w:szCs w:val="16"/>
        </w:rPr>
      </w:pPr>
    </w:p>
    <w:p w:rsidR="00415699" w:rsidRPr="00714946" w:rsidRDefault="00415699" w:rsidP="004156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3C2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.08.2026 </w:t>
      </w: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602</w:t>
      </w:r>
    </w:p>
    <w:p w:rsidR="003A2500" w:rsidRDefault="003A2500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C4104" w:rsidRP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 </w:t>
      </w:r>
      <w:r w:rsidR="008A76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назначении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старост </w:t>
      </w:r>
      <w:r w:rsidR="008A76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8A76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их</w:t>
      </w:r>
    </w:p>
    <w:p w:rsid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населенн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ых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пункт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территориального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:rsidR="00BC4104" w:rsidRP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управления «</w:t>
      </w:r>
      <w:r w:rsidR="00B833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Западное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</w:p>
    <w:p w:rsidR="00BC4104" w:rsidRP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C4104" w:rsidRP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C4104" w:rsidRPr="00BC4104" w:rsidRDefault="00BC4104" w:rsidP="008E3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Руководствуясь </w:t>
      </w:r>
      <w:r w:rsidR="007A3089" w:rsidRPr="007A3089">
        <w:rPr>
          <w:rFonts w:ascii="Times New Roman" w:hAnsi="Times New Roman" w:cs="Times New Roman"/>
          <w:sz w:val="28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A48B7" w:rsidRPr="007A308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,</w:t>
      </w:r>
      <w:r w:rsidR="00EA48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з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аконом Вол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огодской области от 10.07.2013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№ 3121-ОЗ «О регулировании отдельных вопросов деятельности старост сельских населенных пунктов в Вологодской области»,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решением Представительного Собрания округа от  </w:t>
      </w:r>
      <w:r w:rsidR="00C5070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30.06.2026</w:t>
      </w:r>
      <w:r w:rsidR="00A71C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№</w:t>
      </w:r>
      <w:r w:rsidR="00C5070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584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«Об утверждении Положения о 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старост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ах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сельских населённых пунктов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Белозерского муниципального округа</w:t>
      </w:r>
      <w:r w:rsidR="00DA679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, 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Уставом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Белозерского муниципального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округа,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на основании протокол</w:t>
      </w:r>
      <w:r w:rsidR="00C5070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ов</w:t>
      </w:r>
      <w:proofErr w:type="gramEnd"/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собрани</w:t>
      </w:r>
      <w:r w:rsidR="008A761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я</w:t>
      </w: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граждан от </w:t>
      </w:r>
      <w:r w:rsidR="00C5070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13 июля 2026 года, 15 июля 2026 года</w:t>
      </w:r>
      <w:r w:rsidR="00277F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77F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года</w:t>
      </w:r>
      <w:proofErr w:type="gramEnd"/>
      <w:r w:rsidR="00A71C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,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</w:t>
      </w:r>
    </w:p>
    <w:p w:rsidR="00BC4104" w:rsidRP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C4104" w:rsidRDefault="00BC4104" w:rsidP="00BC4104">
      <w:pPr>
        <w:pStyle w:val="a6"/>
        <w:ind w:firstLine="708"/>
        <w:jc w:val="left"/>
        <w:rPr>
          <w:b w:val="0"/>
          <w:bCs w:val="0"/>
          <w:sz w:val="28"/>
          <w:szCs w:val="28"/>
        </w:rPr>
      </w:pPr>
      <w:r w:rsidRPr="00E4474F">
        <w:rPr>
          <w:b w:val="0"/>
          <w:bCs w:val="0"/>
          <w:sz w:val="28"/>
          <w:szCs w:val="28"/>
        </w:rPr>
        <w:t>Представительное Собрание округа</w:t>
      </w:r>
    </w:p>
    <w:p w:rsidR="00BC4104" w:rsidRPr="00E4474F" w:rsidRDefault="00BC4104" w:rsidP="00BC4104">
      <w:pPr>
        <w:pStyle w:val="a6"/>
        <w:ind w:firstLine="708"/>
        <w:jc w:val="left"/>
        <w:rPr>
          <w:b w:val="0"/>
          <w:bCs w:val="0"/>
          <w:sz w:val="28"/>
          <w:szCs w:val="28"/>
        </w:rPr>
      </w:pPr>
    </w:p>
    <w:p w:rsid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Pr="00BC4104">
        <w:rPr>
          <w:rFonts w:ascii="Times New Roman" w:hAnsi="Times New Roman" w:cs="Times New Roman"/>
          <w:sz w:val="28"/>
          <w:szCs w:val="28"/>
        </w:rPr>
        <w:t xml:space="preserve"> РЕШИЛО</w:t>
      </w:r>
      <w:r w:rsidR="007C67C6">
        <w:rPr>
          <w:rFonts w:ascii="Times New Roman" w:hAnsi="Times New Roman" w:cs="Times New Roman"/>
          <w:sz w:val="28"/>
          <w:szCs w:val="28"/>
        </w:rPr>
        <w:t>:</w:t>
      </w:r>
      <w:r w:rsidRPr="00BC410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BC4104" w:rsidRPr="00BC4104" w:rsidRDefault="00BC4104" w:rsidP="00B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C70CB" w:rsidRDefault="00433A7E" w:rsidP="007153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8E311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1. </w:t>
      </w:r>
      <w:r w:rsidR="00BC4104"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Назначить 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старост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ами 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BC4104" w:rsidRPr="00BC41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ких 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населенн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ых</w:t>
      </w:r>
      <w:r w:rsidR="007153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пункт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ов</w:t>
      </w:r>
      <w:r w:rsidR="003C70CB" w:rsidRP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C70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территориального управления «Западное»:</w:t>
      </w:r>
    </w:p>
    <w:p w:rsidR="003C70CB" w:rsidRDefault="003C70CB" w:rsidP="007153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Бунтякова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Андрея Геннадьевича (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еликое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Село);</w:t>
      </w:r>
    </w:p>
    <w:p w:rsidR="003C70CB" w:rsidRDefault="003C70CB" w:rsidP="007153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-Антонову Веру Михайловну (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елый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Ручей);</w:t>
      </w:r>
    </w:p>
    <w:p w:rsidR="003C70CB" w:rsidRDefault="003C70CB" w:rsidP="007153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Ребонен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Надежду Петровну (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аврово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).</w:t>
      </w:r>
    </w:p>
    <w:p w:rsidR="008E3115" w:rsidRDefault="008E3115" w:rsidP="008E311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2.</w:t>
      </w:r>
      <w:r w:rsidRPr="008E3115">
        <w:rPr>
          <w:rFonts w:ascii="Times New Roman" w:hAnsi="Times New Roman" w:cs="Times New Roman"/>
          <w:sz w:val="28"/>
          <w:szCs w:val="28"/>
        </w:rPr>
        <w:t>Настоящее решение подлежит опубликованию в газете «</w:t>
      </w:r>
      <w:proofErr w:type="spellStart"/>
      <w:r w:rsidRPr="008E3115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Pr="008E3115">
        <w:rPr>
          <w:rFonts w:ascii="Times New Roman" w:hAnsi="Times New Roman" w:cs="Times New Roman"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97444D" w:rsidRPr="0097444D" w:rsidRDefault="0097444D" w:rsidP="008E3115">
      <w:pPr>
        <w:tabs>
          <w:tab w:val="left" w:pos="709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3C70CB" w:rsidRPr="003C70CB" w:rsidRDefault="003C70CB" w:rsidP="003C70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0C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3C70CB" w:rsidRPr="003C70CB" w:rsidRDefault="003C70CB" w:rsidP="003C70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0CB">
        <w:rPr>
          <w:rFonts w:ascii="Times New Roman" w:hAnsi="Times New Roman" w:cs="Times New Roman"/>
          <w:b/>
          <w:sz w:val="28"/>
          <w:szCs w:val="28"/>
        </w:rPr>
        <w:t>Представительного Собрания округа</w:t>
      </w:r>
      <w:r w:rsidRPr="003C70C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 w:rsidRPr="003C70CB">
        <w:rPr>
          <w:rFonts w:ascii="Times New Roman" w:hAnsi="Times New Roman" w:cs="Times New Roman"/>
          <w:b/>
          <w:sz w:val="28"/>
          <w:szCs w:val="28"/>
        </w:rPr>
        <w:tab/>
      </w:r>
      <w:r w:rsidRPr="003C70CB">
        <w:rPr>
          <w:rFonts w:ascii="Times New Roman" w:hAnsi="Times New Roman" w:cs="Times New Roman"/>
          <w:b/>
          <w:sz w:val="28"/>
          <w:szCs w:val="28"/>
        </w:rPr>
        <w:tab/>
      </w:r>
      <w:r w:rsidR="00433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0CB">
        <w:rPr>
          <w:rFonts w:ascii="Times New Roman" w:hAnsi="Times New Roman" w:cs="Times New Roman"/>
          <w:b/>
          <w:sz w:val="28"/>
          <w:szCs w:val="28"/>
        </w:rPr>
        <w:t>И.А.Голубева</w:t>
      </w:r>
      <w:proofErr w:type="spellEnd"/>
    </w:p>
    <w:p w:rsidR="003C70CB" w:rsidRPr="003C70CB" w:rsidRDefault="003C70CB" w:rsidP="003C70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70CB" w:rsidRPr="0097444D" w:rsidRDefault="003C70CB" w:rsidP="003C70C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C70CB" w:rsidRPr="003C70CB" w:rsidRDefault="003C70CB" w:rsidP="003C70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0CB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335B8D" w:rsidRPr="0071355A" w:rsidRDefault="003C70CB" w:rsidP="003C70CB">
      <w:pPr>
        <w:spacing w:after="0" w:line="240" w:lineRule="auto"/>
        <w:rPr>
          <w:sz w:val="28"/>
          <w:szCs w:val="28"/>
        </w:rPr>
      </w:pPr>
      <w:r w:rsidRPr="003C70CB">
        <w:rPr>
          <w:rFonts w:ascii="Times New Roman" w:hAnsi="Times New Roman" w:cs="Times New Roman"/>
          <w:b/>
          <w:sz w:val="28"/>
          <w:szCs w:val="28"/>
        </w:rPr>
        <w:t xml:space="preserve">полномочия главы округа                                                  </w:t>
      </w:r>
      <w:r w:rsidR="0043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0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0CB">
        <w:rPr>
          <w:rFonts w:ascii="Times New Roman" w:hAnsi="Times New Roman" w:cs="Times New Roman"/>
          <w:b/>
          <w:sz w:val="28"/>
          <w:szCs w:val="28"/>
        </w:rPr>
        <w:t>Ю.Н.Жаворонков</w:t>
      </w:r>
      <w:proofErr w:type="spellEnd"/>
    </w:p>
    <w:sectPr w:rsidR="00335B8D" w:rsidRPr="0071355A" w:rsidSect="003C70CB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77"/>
    <w:rsid w:val="00116B33"/>
    <w:rsid w:val="00277F1C"/>
    <w:rsid w:val="002E1DC3"/>
    <w:rsid w:val="00335B8D"/>
    <w:rsid w:val="003A2500"/>
    <w:rsid w:val="003C70CB"/>
    <w:rsid w:val="00415699"/>
    <w:rsid w:val="00433A7E"/>
    <w:rsid w:val="00576777"/>
    <w:rsid w:val="0071355A"/>
    <w:rsid w:val="007153F6"/>
    <w:rsid w:val="00753DE4"/>
    <w:rsid w:val="007A3089"/>
    <w:rsid w:val="007C67C6"/>
    <w:rsid w:val="00821F36"/>
    <w:rsid w:val="00822A56"/>
    <w:rsid w:val="008A761D"/>
    <w:rsid w:val="008E3115"/>
    <w:rsid w:val="0097444D"/>
    <w:rsid w:val="00A71C2B"/>
    <w:rsid w:val="00B53C2E"/>
    <w:rsid w:val="00B8331D"/>
    <w:rsid w:val="00BC4104"/>
    <w:rsid w:val="00BD13C4"/>
    <w:rsid w:val="00C5070B"/>
    <w:rsid w:val="00C82A25"/>
    <w:rsid w:val="00CA5CC0"/>
    <w:rsid w:val="00CF3032"/>
    <w:rsid w:val="00DA6794"/>
    <w:rsid w:val="00E07739"/>
    <w:rsid w:val="00EA48B7"/>
    <w:rsid w:val="00EA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2500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10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BC41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7">
    <w:name w:val="Название Знак"/>
    <w:basedOn w:val="a0"/>
    <w:link w:val="a6"/>
    <w:rsid w:val="00BC410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8">
    <w:name w:val="Body Text"/>
    <w:basedOn w:val="a"/>
    <w:link w:val="a9"/>
    <w:rsid w:val="00BD13C4"/>
    <w:pPr>
      <w:spacing w:after="0" w:line="240" w:lineRule="auto"/>
      <w:ind w:right="396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BD13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A250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2500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10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BC41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7">
    <w:name w:val="Название Знак"/>
    <w:basedOn w:val="a0"/>
    <w:link w:val="a6"/>
    <w:rsid w:val="00BC410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8">
    <w:name w:val="Body Text"/>
    <w:basedOn w:val="a"/>
    <w:link w:val="a9"/>
    <w:rsid w:val="00BD13C4"/>
    <w:pPr>
      <w:spacing w:after="0" w:line="240" w:lineRule="auto"/>
      <w:ind w:right="396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BD13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A250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Светлана Евгеньевна</dc:creator>
  <cp:lastModifiedBy>Осипова Светлана Евгеньевна</cp:lastModifiedBy>
  <cp:revision>18</cp:revision>
  <cp:lastPrinted>2023-05-26T06:34:00Z</cp:lastPrinted>
  <dcterms:created xsi:type="dcterms:W3CDTF">2023-05-26T05:36:00Z</dcterms:created>
  <dcterms:modified xsi:type="dcterms:W3CDTF">2026-08-25T13:34:00Z</dcterms:modified>
</cp:coreProperties>
</file>