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81" w:rsidRDefault="00CF69CC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</w:t>
      </w:r>
    </w:p>
    <w:p w:rsidR="00CF69CC" w:rsidRPr="00CF69CC" w:rsidRDefault="00CF69CC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685" cy="544830"/>
            <wp:effectExtent l="0" t="0" r="0" b="7620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32"/>
          <w:szCs w:val="24"/>
          <w:lang w:eastAsia="ru-RU"/>
        </w:rPr>
        <w:t>ПРЕДСТАВИТЕЛЬНОЕ СОБРАНИЕ</w:t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БЕЛОЗЕРСКОГО МУНИЦИПАЛЬНОГО </w:t>
      </w:r>
      <w:r w:rsidR="000A047F">
        <w:rPr>
          <w:rFonts w:ascii="Times New Roman" w:eastAsia="Times New Roman" w:hAnsi="Times New Roman" w:cs="Times New Roman"/>
          <w:sz w:val="32"/>
          <w:szCs w:val="24"/>
          <w:lang w:eastAsia="ru-RU"/>
        </w:rPr>
        <w:t>ОКРУГА</w:t>
      </w:r>
      <w:r w:rsidR="00D301E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ВОЛОГОДСКОЙ ОБЛАСТИ</w:t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РЕШЕНИЕ</w:t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46DBE" w:rsidRPr="00714946" w:rsidRDefault="00746DBE" w:rsidP="00746DB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B62A1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.08.2026 </w:t>
      </w:r>
      <w:r w:rsidRPr="0071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595</w:t>
      </w:r>
    </w:p>
    <w:p w:rsidR="00CF69CC" w:rsidRDefault="00CF69CC" w:rsidP="00CF69C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1"/>
      </w:tblGrid>
      <w:tr w:rsidR="00CF69CC" w:rsidRPr="00CF69CC" w:rsidTr="001B025F">
        <w:trPr>
          <w:trHeight w:val="1305"/>
        </w:trPr>
        <w:tc>
          <w:tcPr>
            <w:tcW w:w="5371" w:type="dxa"/>
            <w:shd w:val="clear" w:color="auto" w:fill="auto"/>
          </w:tcPr>
          <w:p w:rsidR="008071C6" w:rsidRDefault="008071C6" w:rsidP="008071C6">
            <w:pPr>
              <w:spacing w:after="0" w:line="240" w:lineRule="auto"/>
              <w:ind w:right="-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  признании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утратившим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силу решения </w:t>
            </w:r>
            <w:r w:rsidR="00541BBF" w:rsidRPr="00D65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071C6" w:rsidRDefault="008071C6" w:rsidP="00F81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Представительного Собрания </w:t>
            </w:r>
            <w:r w:rsidR="003277E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6511D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C505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DC50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C50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DC5055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  <w:p w:rsidR="00CF69CC" w:rsidRPr="00D6511D" w:rsidRDefault="00CF69CC" w:rsidP="00F8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69CC" w:rsidRPr="00D6511D" w:rsidRDefault="00CF69CC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D81" w:rsidRDefault="003277E2" w:rsidP="006A36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соответствии  с заключением Администрации Губернатора  Вологодской области «О несоответствии  нормативных правовых актов Белозерского  муниципального округа, федеральному и областному законодательству, Уставу Белозерского  муниципального  округа»  </w:t>
      </w:r>
    </w:p>
    <w:p w:rsidR="00586D81" w:rsidRDefault="00586D81" w:rsidP="006A36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7E2" w:rsidRDefault="003277E2" w:rsidP="006A36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Представительное Собрание округа</w:t>
      </w:r>
    </w:p>
    <w:p w:rsidR="00CF69CC" w:rsidRPr="00D6511D" w:rsidRDefault="00CF69CC" w:rsidP="006A3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Pr="00D6511D" w:rsidRDefault="00CF69CC" w:rsidP="006A36BB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РЕШИЛО: </w:t>
      </w:r>
    </w:p>
    <w:p w:rsidR="00CF69CC" w:rsidRPr="00D6511D" w:rsidRDefault="00CF69CC" w:rsidP="006A3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Pr="00D6511D" w:rsidRDefault="00CF69CC" w:rsidP="006A36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1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071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решение Представительного Собрания Бе</w:t>
      </w:r>
      <w:r w:rsidR="000A047F" w:rsidRPr="00D6511D">
        <w:rPr>
          <w:rFonts w:ascii="Times New Roman" w:hAnsi="Times New Roman" w:cs="Times New Roman"/>
          <w:sz w:val="28"/>
          <w:szCs w:val="28"/>
        </w:rPr>
        <w:t>лозерского муниципального округа</w:t>
      </w:r>
      <w:r w:rsidR="00D301E3" w:rsidRPr="00D301E3">
        <w:rPr>
          <w:rFonts w:ascii="Times New Roman" w:hAnsi="Times New Roman" w:cs="Times New Roman"/>
          <w:sz w:val="28"/>
          <w:szCs w:val="28"/>
        </w:rPr>
        <w:t xml:space="preserve"> </w:t>
      </w:r>
      <w:r w:rsidR="008071C6">
        <w:rPr>
          <w:rFonts w:ascii="Times New Roman" w:hAnsi="Times New Roman" w:cs="Times New Roman"/>
          <w:sz w:val="28"/>
          <w:szCs w:val="28"/>
        </w:rPr>
        <w:t xml:space="preserve">от </w:t>
      </w:r>
      <w:r w:rsidR="00DC5055">
        <w:rPr>
          <w:rFonts w:ascii="Times New Roman" w:hAnsi="Times New Roman" w:cs="Times New Roman"/>
          <w:sz w:val="28"/>
          <w:szCs w:val="28"/>
        </w:rPr>
        <w:t>26</w:t>
      </w:r>
      <w:r w:rsidR="008071C6">
        <w:rPr>
          <w:rFonts w:ascii="Times New Roman" w:hAnsi="Times New Roman" w:cs="Times New Roman"/>
          <w:sz w:val="28"/>
          <w:szCs w:val="28"/>
        </w:rPr>
        <w:t>.1</w:t>
      </w:r>
      <w:r w:rsidR="00DC5055">
        <w:rPr>
          <w:rFonts w:ascii="Times New Roman" w:hAnsi="Times New Roman" w:cs="Times New Roman"/>
          <w:sz w:val="28"/>
          <w:szCs w:val="28"/>
        </w:rPr>
        <w:t>1</w:t>
      </w:r>
      <w:r w:rsidR="008071C6">
        <w:rPr>
          <w:rFonts w:ascii="Times New Roman" w:hAnsi="Times New Roman" w:cs="Times New Roman"/>
          <w:sz w:val="28"/>
          <w:szCs w:val="28"/>
        </w:rPr>
        <w:t>.202</w:t>
      </w:r>
      <w:r w:rsidR="00DC5055">
        <w:rPr>
          <w:rFonts w:ascii="Times New Roman" w:hAnsi="Times New Roman" w:cs="Times New Roman"/>
          <w:sz w:val="28"/>
          <w:szCs w:val="28"/>
        </w:rPr>
        <w:t>4</w:t>
      </w:r>
      <w:r w:rsidR="008071C6">
        <w:rPr>
          <w:rFonts w:ascii="Times New Roman" w:hAnsi="Times New Roman" w:cs="Times New Roman"/>
          <w:sz w:val="28"/>
          <w:szCs w:val="28"/>
        </w:rPr>
        <w:t xml:space="preserve"> №</w:t>
      </w:r>
      <w:r w:rsidR="00DC5055">
        <w:rPr>
          <w:rFonts w:ascii="Times New Roman" w:hAnsi="Times New Roman" w:cs="Times New Roman"/>
          <w:sz w:val="28"/>
          <w:szCs w:val="28"/>
        </w:rPr>
        <w:t>391</w:t>
      </w:r>
      <w:r w:rsidR="008071C6">
        <w:rPr>
          <w:rFonts w:ascii="Times New Roman" w:hAnsi="Times New Roman" w:cs="Times New Roman"/>
          <w:sz w:val="28"/>
          <w:szCs w:val="28"/>
        </w:rPr>
        <w:t xml:space="preserve"> «Об утверждении прогнозного плана (программы) приватизации имущества Белозерского муниципального округа </w:t>
      </w:r>
      <w:r w:rsidR="00DC5055">
        <w:rPr>
          <w:rFonts w:ascii="Times New Roman" w:hAnsi="Times New Roman" w:cs="Times New Roman"/>
          <w:sz w:val="28"/>
          <w:szCs w:val="28"/>
        </w:rPr>
        <w:t xml:space="preserve">Вологодской области </w:t>
      </w:r>
      <w:r w:rsidR="000A047F" w:rsidRPr="00D6511D">
        <w:rPr>
          <w:rFonts w:ascii="Times New Roman" w:hAnsi="Times New Roman" w:cs="Times New Roman"/>
          <w:sz w:val="28"/>
          <w:szCs w:val="28"/>
        </w:rPr>
        <w:t>на 202</w:t>
      </w:r>
      <w:r w:rsidR="00DC5055">
        <w:rPr>
          <w:rFonts w:ascii="Times New Roman" w:hAnsi="Times New Roman" w:cs="Times New Roman"/>
          <w:sz w:val="28"/>
          <w:szCs w:val="28"/>
        </w:rPr>
        <w:t>5 год и плановый период 2026</w:t>
      </w:r>
      <w:r w:rsidR="000A047F" w:rsidRPr="00D6511D">
        <w:rPr>
          <w:rFonts w:ascii="Times New Roman" w:hAnsi="Times New Roman" w:cs="Times New Roman"/>
          <w:sz w:val="28"/>
          <w:szCs w:val="28"/>
        </w:rPr>
        <w:t>-202</w:t>
      </w:r>
      <w:r w:rsidR="00DC5055">
        <w:rPr>
          <w:rFonts w:ascii="Times New Roman" w:hAnsi="Times New Roman" w:cs="Times New Roman"/>
          <w:sz w:val="28"/>
          <w:szCs w:val="28"/>
        </w:rPr>
        <w:t>7 гг.</w:t>
      </w:r>
      <w:r w:rsidR="008071C6">
        <w:rPr>
          <w:rFonts w:ascii="Times New Roman" w:hAnsi="Times New Roman" w:cs="Times New Roman"/>
          <w:sz w:val="28"/>
          <w:szCs w:val="28"/>
        </w:rPr>
        <w:t>»</w:t>
      </w:r>
      <w:r w:rsidR="003277E2">
        <w:rPr>
          <w:rFonts w:ascii="Times New Roman" w:hAnsi="Times New Roman" w:cs="Times New Roman"/>
          <w:sz w:val="28"/>
          <w:szCs w:val="28"/>
        </w:rPr>
        <w:t>.</w:t>
      </w:r>
    </w:p>
    <w:p w:rsidR="008071C6" w:rsidRPr="008071C6" w:rsidRDefault="008071C6" w:rsidP="006A36BB">
      <w:pPr>
        <w:shd w:val="clear" w:color="auto" w:fill="FFFFFF"/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1C6">
        <w:rPr>
          <w:rFonts w:ascii="Times New Roman" w:hAnsi="Times New Roman" w:cs="Times New Roman"/>
          <w:color w:val="000000"/>
          <w:sz w:val="28"/>
          <w:szCs w:val="28"/>
        </w:rPr>
        <w:t>2. Настоящее решение вступает в силу после его подписания, подлежит опубликованию в газете «</w:t>
      </w:r>
      <w:proofErr w:type="spellStart"/>
      <w:r w:rsidRPr="008071C6">
        <w:rPr>
          <w:rFonts w:ascii="Times New Roman" w:hAnsi="Times New Roman" w:cs="Times New Roman"/>
          <w:color w:val="000000"/>
          <w:sz w:val="28"/>
          <w:szCs w:val="28"/>
        </w:rPr>
        <w:t>Белозерье</w:t>
      </w:r>
      <w:proofErr w:type="spellEnd"/>
      <w:r w:rsidRPr="008071C6">
        <w:rPr>
          <w:rFonts w:ascii="Times New Roman" w:hAnsi="Times New Roman" w:cs="Times New Roman"/>
          <w:color w:val="000000"/>
          <w:sz w:val="28"/>
          <w:szCs w:val="28"/>
        </w:rPr>
        <w:t>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8071C6" w:rsidRPr="00B85746" w:rsidRDefault="008071C6" w:rsidP="006A36BB">
      <w:pPr>
        <w:spacing w:line="240" w:lineRule="auto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</w:p>
    <w:p w:rsidR="008071C6" w:rsidRPr="00386CBB" w:rsidRDefault="008071C6" w:rsidP="006A3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6CB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8071C6" w:rsidRDefault="008071C6" w:rsidP="006A36BB">
      <w:pPr>
        <w:spacing w:after="0" w:line="240" w:lineRule="auto"/>
        <w:rPr>
          <w:b/>
          <w:sz w:val="28"/>
          <w:szCs w:val="28"/>
        </w:rPr>
      </w:pPr>
      <w:r w:rsidRPr="00386CBB">
        <w:rPr>
          <w:rFonts w:ascii="Times New Roman" w:hAnsi="Times New Roman" w:cs="Times New Roman"/>
          <w:b/>
          <w:sz w:val="28"/>
          <w:szCs w:val="28"/>
        </w:rPr>
        <w:t>Представительного Собрания округа:</w:t>
      </w:r>
      <w:r w:rsidRPr="00386CBB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586D8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386CBB">
        <w:rPr>
          <w:rFonts w:ascii="Times New Roman" w:hAnsi="Times New Roman" w:cs="Times New Roman"/>
          <w:b/>
          <w:sz w:val="28"/>
          <w:szCs w:val="28"/>
        </w:rPr>
        <w:t>И.А.</w:t>
      </w:r>
      <w:r w:rsidR="00386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CBB">
        <w:rPr>
          <w:rFonts w:ascii="Times New Roman" w:hAnsi="Times New Roman" w:cs="Times New Roman"/>
          <w:b/>
          <w:sz w:val="28"/>
          <w:szCs w:val="28"/>
        </w:rPr>
        <w:t>Голубева</w:t>
      </w:r>
      <w:r w:rsidR="003277E2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</w:t>
      </w:r>
    </w:p>
    <w:p w:rsidR="008071C6" w:rsidRDefault="008071C6" w:rsidP="006A36BB">
      <w:pPr>
        <w:spacing w:after="0" w:line="240" w:lineRule="auto"/>
        <w:rPr>
          <w:b/>
          <w:sz w:val="28"/>
          <w:szCs w:val="28"/>
        </w:rPr>
      </w:pPr>
    </w:p>
    <w:p w:rsidR="00586D81" w:rsidRDefault="00586D81" w:rsidP="006A36BB">
      <w:pPr>
        <w:spacing w:after="0" w:line="240" w:lineRule="auto"/>
        <w:rPr>
          <w:b/>
          <w:sz w:val="28"/>
          <w:szCs w:val="28"/>
        </w:rPr>
      </w:pPr>
    </w:p>
    <w:p w:rsidR="007027FC" w:rsidRPr="007027FC" w:rsidRDefault="007027FC" w:rsidP="0058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7FC"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</w:p>
    <w:p w:rsidR="008071C6" w:rsidRPr="007027FC" w:rsidRDefault="007027FC" w:rsidP="0058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7FC">
        <w:rPr>
          <w:rFonts w:ascii="Times New Roman" w:hAnsi="Times New Roman" w:cs="Times New Roman"/>
          <w:b/>
          <w:sz w:val="28"/>
          <w:szCs w:val="28"/>
        </w:rPr>
        <w:t xml:space="preserve">полномочия главы округа                                                    </w:t>
      </w:r>
      <w:proofErr w:type="spellStart"/>
      <w:r w:rsidRPr="007027FC">
        <w:rPr>
          <w:rFonts w:ascii="Times New Roman" w:hAnsi="Times New Roman" w:cs="Times New Roman"/>
          <w:b/>
          <w:sz w:val="28"/>
          <w:szCs w:val="28"/>
        </w:rPr>
        <w:t>Ю.Н.Жаворонков</w:t>
      </w:r>
      <w:proofErr w:type="spellEnd"/>
    </w:p>
    <w:sectPr w:rsidR="008071C6" w:rsidRPr="007027FC" w:rsidSect="00586D81">
      <w:pgSz w:w="11906" w:h="16838"/>
      <w:pgMar w:top="93" w:right="850" w:bottom="1134" w:left="1701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036" w:rsidRDefault="00977036" w:rsidP="00A3199B">
      <w:pPr>
        <w:spacing w:after="0" w:line="240" w:lineRule="auto"/>
      </w:pPr>
      <w:r>
        <w:separator/>
      </w:r>
    </w:p>
  </w:endnote>
  <w:endnote w:type="continuationSeparator" w:id="0">
    <w:p w:rsidR="00977036" w:rsidRDefault="00977036" w:rsidP="00A3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036" w:rsidRDefault="00977036" w:rsidP="00A3199B">
      <w:pPr>
        <w:spacing w:after="0" w:line="240" w:lineRule="auto"/>
      </w:pPr>
      <w:r>
        <w:separator/>
      </w:r>
    </w:p>
  </w:footnote>
  <w:footnote w:type="continuationSeparator" w:id="0">
    <w:p w:rsidR="00977036" w:rsidRDefault="00977036" w:rsidP="00A31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CB"/>
    <w:rsid w:val="00016C2A"/>
    <w:rsid w:val="00044A7B"/>
    <w:rsid w:val="000507DF"/>
    <w:rsid w:val="000538AF"/>
    <w:rsid w:val="00056D98"/>
    <w:rsid w:val="0007591A"/>
    <w:rsid w:val="00086AFF"/>
    <w:rsid w:val="00090DDC"/>
    <w:rsid w:val="000A047F"/>
    <w:rsid w:val="000A2276"/>
    <w:rsid w:val="000A701A"/>
    <w:rsid w:val="000C2D67"/>
    <w:rsid w:val="00120D06"/>
    <w:rsid w:val="00124185"/>
    <w:rsid w:val="001B025F"/>
    <w:rsid w:val="001B29E6"/>
    <w:rsid w:val="001C2675"/>
    <w:rsid w:val="001D424A"/>
    <w:rsid w:val="001D583A"/>
    <w:rsid w:val="002422E6"/>
    <w:rsid w:val="00290EC9"/>
    <w:rsid w:val="00294581"/>
    <w:rsid w:val="002A7504"/>
    <w:rsid w:val="003277E2"/>
    <w:rsid w:val="00340FEF"/>
    <w:rsid w:val="00362019"/>
    <w:rsid w:val="00375AB1"/>
    <w:rsid w:val="00386CBB"/>
    <w:rsid w:val="00390648"/>
    <w:rsid w:val="003B6A0F"/>
    <w:rsid w:val="003F0CDB"/>
    <w:rsid w:val="003F2EDB"/>
    <w:rsid w:val="00402C1A"/>
    <w:rsid w:val="0041057E"/>
    <w:rsid w:val="00423643"/>
    <w:rsid w:val="004527FC"/>
    <w:rsid w:val="00465A1D"/>
    <w:rsid w:val="00472F62"/>
    <w:rsid w:val="00541BBF"/>
    <w:rsid w:val="00553CCB"/>
    <w:rsid w:val="00554BF4"/>
    <w:rsid w:val="00557CF5"/>
    <w:rsid w:val="0056755E"/>
    <w:rsid w:val="00575A86"/>
    <w:rsid w:val="00586D81"/>
    <w:rsid w:val="00591152"/>
    <w:rsid w:val="005917C1"/>
    <w:rsid w:val="005924FC"/>
    <w:rsid w:val="005C5D91"/>
    <w:rsid w:val="005E7596"/>
    <w:rsid w:val="0061287D"/>
    <w:rsid w:val="0062448C"/>
    <w:rsid w:val="0063519C"/>
    <w:rsid w:val="006A36BB"/>
    <w:rsid w:val="006B7300"/>
    <w:rsid w:val="006C43DB"/>
    <w:rsid w:val="006C4406"/>
    <w:rsid w:val="006F02AA"/>
    <w:rsid w:val="007027FC"/>
    <w:rsid w:val="00715696"/>
    <w:rsid w:val="00746DBE"/>
    <w:rsid w:val="0074778C"/>
    <w:rsid w:val="007B5E72"/>
    <w:rsid w:val="008071C6"/>
    <w:rsid w:val="00814793"/>
    <w:rsid w:val="0085410A"/>
    <w:rsid w:val="008A3990"/>
    <w:rsid w:val="008B62A1"/>
    <w:rsid w:val="008B76A7"/>
    <w:rsid w:val="008C45BD"/>
    <w:rsid w:val="009232AF"/>
    <w:rsid w:val="00957028"/>
    <w:rsid w:val="00977036"/>
    <w:rsid w:val="009C732F"/>
    <w:rsid w:val="009D7A0C"/>
    <w:rsid w:val="00A04E05"/>
    <w:rsid w:val="00A252E9"/>
    <w:rsid w:val="00A3199B"/>
    <w:rsid w:val="00A465A5"/>
    <w:rsid w:val="00A63CA9"/>
    <w:rsid w:val="00A758FA"/>
    <w:rsid w:val="00A827D5"/>
    <w:rsid w:val="00AA1140"/>
    <w:rsid w:val="00AC59BD"/>
    <w:rsid w:val="00B175BA"/>
    <w:rsid w:val="00B44FA7"/>
    <w:rsid w:val="00BA2090"/>
    <w:rsid w:val="00BA716A"/>
    <w:rsid w:val="00BC32AD"/>
    <w:rsid w:val="00C65261"/>
    <w:rsid w:val="00C900C2"/>
    <w:rsid w:val="00CB489B"/>
    <w:rsid w:val="00CC7FD3"/>
    <w:rsid w:val="00CD11CD"/>
    <w:rsid w:val="00CF69CC"/>
    <w:rsid w:val="00D157F9"/>
    <w:rsid w:val="00D301E3"/>
    <w:rsid w:val="00D51342"/>
    <w:rsid w:val="00D6511D"/>
    <w:rsid w:val="00DA6915"/>
    <w:rsid w:val="00DC4922"/>
    <w:rsid w:val="00DC5055"/>
    <w:rsid w:val="00DE0F7D"/>
    <w:rsid w:val="00DE31D4"/>
    <w:rsid w:val="00E73F52"/>
    <w:rsid w:val="00EE3F6C"/>
    <w:rsid w:val="00EE46C9"/>
    <w:rsid w:val="00EF086D"/>
    <w:rsid w:val="00F3675C"/>
    <w:rsid w:val="00F417ED"/>
    <w:rsid w:val="00F4326C"/>
    <w:rsid w:val="00F81000"/>
    <w:rsid w:val="00FB1EE9"/>
    <w:rsid w:val="00FE51BF"/>
    <w:rsid w:val="00FF1F9F"/>
    <w:rsid w:val="00FF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2C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character" w:customStyle="1" w:styleId="10">
    <w:name w:val="Заголовок 1 Знак"/>
    <w:basedOn w:val="a0"/>
    <w:link w:val="1"/>
    <w:rsid w:val="00402C1A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2C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character" w:customStyle="1" w:styleId="10">
    <w:name w:val="Заголовок 1 Знак"/>
    <w:basedOn w:val="a0"/>
    <w:link w:val="1"/>
    <w:rsid w:val="00402C1A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Осипова Светлана Евгеньевна</cp:lastModifiedBy>
  <cp:revision>10</cp:revision>
  <cp:lastPrinted>2026-07-08T11:12:00Z</cp:lastPrinted>
  <dcterms:created xsi:type="dcterms:W3CDTF">2026-07-01T12:36:00Z</dcterms:created>
  <dcterms:modified xsi:type="dcterms:W3CDTF">2026-08-25T13:33:00Z</dcterms:modified>
</cp:coreProperties>
</file>