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0C" w:rsidRPr="009C3538" w:rsidRDefault="008E150C" w:rsidP="008E150C">
      <w:pPr>
        <w:rPr>
          <w:rFonts w:ascii="Times New Roman" w:eastAsia="Calibri" w:hAnsi="Times New Roman" w:cs="Times New Roman"/>
          <w:sz w:val="20"/>
          <w:szCs w:val="24"/>
          <w:lang w:val="en-US" w:eastAsia="ar-SA"/>
        </w:rPr>
      </w:pPr>
      <w:r>
        <w:rPr>
          <w:rFonts w:ascii="Times New Roman" w:eastAsia="Calibri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0C452382" wp14:editId="536FE879">
            <wp:extent cx="3905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50C" w:rsidRPr="009C3538" w:rsidRDefault="008E150C" w:rsidP="008E150C">
      <w:pPr>
        <w:rPr>
          <w:rFonts w:ascii="Times New Roman" w:eastAsia="Calibri" w:hAnsi="Times New Roman" w:cs="Times New Roman"/>
          <w:sz w:val="20"/>
          <w:szCs w:val="24"/>
          <w:lang w:val="en-US" w:eastAsia="ar-SA"/>
        </w:rPr>
      </w:pPr>
    </w:p>
    <w:p w:rsidR="008E150C" w:rsidRPr="009C3538" w:rsidRDefault="008E150C" w:rsidP="008E150C">
      <w:pPr>
        <w:rPr>
          <w:rFonts w:ascii="Times New Roman" w:eastAsia="Calibri" w:hAnsi="Times New Roman" w:cs="Times New Roman"/>
          <w:sz w:val="10"/>
          <w:szCs w:val="10"/>
          <w:lang w:val="en-US" w:eastAsia="ar-SA"/>
        </w:rPr>
      </w:pPr>
    </w:p>
    <w:p w:rsidR="008E150C" w:rsidRPr="009C3538" w:rsidRDefault="008E150C" w:rsidP="008E150C">
      <w:pPr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9C3538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 БЕ</w:t>
      </w:r>
      <w:r w:rsidR="0053002F">
        <w:rPr>
          <w:rFonts w:ascii="Times New Roman" w:eastAsia="Calibri" w:hAnsi="Times New Roman" w:cs="Times New Roman"/>
          <w:sz w:val="20"/>
          <w:szCs w:val="24"/>
          <w:lang w:eastAsia="ar-SA"/>
        </w:rPr>
        <w:t>ЛОЗЕРСКИЙ  МУНИЦИПАЛЬНЫЙ ОКРУГ</w:t>
      </w:r>
      <w:r w:rsidRPr="009C3538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 ВОЛОГОДСКОЙ ОБЛАСТИ</w:t>
      </w:r>
    </w:p>
    <w:p w:rsidR="008E150C" w:rsidRPr="009C3538" w:rsidRDefault="008E150C" w:rsidP="008E150C">
      <w:pPr>
        <w:jc w:val="left"/>
        <w:rPr>
          <w:rFonts w:ascii="Times New Roman" w:eastAsia="Calibri" w:hAnsi="Times New Roman" w:cs="Times New Roman"/>
          <w:b/>
          <w:bCs/>
          <w:sz w:val="36"/>
          <w:szCs w:val="24"/>
          <w:lang w:eastAsia="ar-SA"/>
        </w:rPr>
      </w:pPr>
    </w:p>
    <w:p w:rsidR="008E150C" w:rsidRPr="009C3538" w:rsidRDefault="008E150C" w:rsidP="008E150C">
      <w:pPr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</w:pPr>
      <w:proofErr w:type="gramStart"/>
      <w:r w:rsidRPr="009C3538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>П</w:t>
      </w:r>
      <w:proofErr w:type="gramEnd"/>
      <w:r w:rsidRPr="009C3538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 xml:space="preserve"> О С Т А Н О В Л Е Н И Е</w:t>
      </w:r>
    </w:p>
    <w:p w:rsidR="008E150C" w:rsidRPr="009C3538" w:rsidRDefault="008E150C" w:rsidP="008E150C">
      <w:pPr>
        <w:numPr>
          <w:ilvl w:val="1"/>
          <w:numId w:val="0"/>
        </w:numPr>
        <w:jc w:val="left"/>
        <w:rPr>
          <w:rFonts w:ascii="Cambria" w:eastAsia="Calibri" w:hAnsi="Cambria" w:cs="Times New Roman"/>
          <w:i/>
          <w:iCs/>
          <w:color w:val="4F81BD"/>
          <w:spacing w:val="15"/>
          <w:sz w:val="24"/>
          <w:szCs w:val="24"/>
          <w:lang w:eastAsia="ar-SA"/>
        </w:rPr>
      </w:pPr>
    </w:p>
    <w:p w:rsidR="008E150C" w:rsidRPr="009C3538" w:rsidRDefault="008E150C" w:rsidP="008E150C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9C3538">
        <w:rPr>
          <w:rFonts w:ascii="Times New Roman" w:eastAsia="Calibri" w:hAnsi="Times New Roman" w:cs="Times New Roman"/>
          <w:sz w:val="32"/>
          <w:szCs w:val="32"/>
          <w:lang w:eastAsia="ar-SA"/>
        </w:rPr>
        <w:t>ГЛАВЫ БЕ</w:t>
      </w:r>
      <w:r w:rsidR="0053002F">
        <w:rPr>
          <w:rFonts w:ascii="Times New Roman" w:eastAsia="Calibri" w:hAnsi="Times New Roman" w:cs="Times New Roman"/>
          <w:sz w:val="32"/>
          <w:szCs w:val="32"/>
          <w:lang w:eastAsia="ar-SA"/>
        </w:rPr>
        <w:t>ЛОЗЕРСКОГО МУНИЦИПАЛЬНОГО ОКРУГА</w:t>
      </w:r>
    </w:p>
    <w:p w:rsidR="008E150C" w:rsidRDefault="008E150C" w:rsidP="008E150C">
      <w:pPr>
        <w:rPr>
          <w:rFonts w:ascii="Times New Roman" w:eastAsia="Calibri" w:hAnsi="Times New Roman" w:cs="Times New Roman"/>
          <w:sz w:val="32"/>
          <w:szCs w:val="24"/>
          <w:lang w:eastAsia="ar-SA"/>
        </w:rPr>
      </w:pPr>
    </w:p>
    <w:p w:rsidR="008779FE" w:rsidRPr="009C3538" w:rsidRDefault="008779FE" w:rsidP="008E150C">
      <w:pPr>
        <w:rPr>
          <w:rFonts w:ascii="Times New Roman" w:eastAsia="Calibri" w:hAnsi="Times New Roman" w:cs="Times New Roman"/>
          <w:sz w:val="32"/>
          <w:szCs w:val="24"/>
          <w:lang w:eastAsia="ar-SA"/>
        </w:rPr>
      </w:pPr>
    </w:p>
    <w:p w:rsidR="008E150C" w:rsidRPr="00ED0894" w:rsidRDefault="008E150C" w:rsidP="008E150C">
      <w:pPr>
        <w:keepNext/>
        <w:jc w:val="both"/>
        <w:outlineLvl w:val="0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9C3538">
        <w:rPr>
          <w:rFonts w:ascii="Times New Roman" w:eastAsia="Calibri" w:hAnsi="Times New Roman" w:cs="Times New Roman"/>
          <w:sz w:val="28"/>
          <w:szCs w:val="24"/>
          <w:lang w:eastAsia="ar-SA"/>
        </w:rPr>
        <w:t>От</w:t>
      </w:r>
      <w:r w:rsidR="00FA6E9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="008C60D5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23.01.2024 </w:t>
      </w:r>
      <w:r w:rsidR="00FA6E9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№ </w:t>
      </w:r>
      <w:r w:rsidR="008C60D5">
        <w:rPr>
          <w:rFonts w:ascii="Times New Roman" w:eastAsia="Calibri" w:hAnsi="Times New Roman" w:cs="Times New Roman"/>
          <w:sz w:val="28"/>
          <w:szCs w:val="24"/>
          <w:lang w:eastAsia="ar-SA"/>
        </w:rPr>
        <w:t>9</w:t>
      </w:r>
    </w:p>
    <w:p w:rsidR="008E150C" w:rsidRDefault="008E150C" w:rsidP="008E150C">
      <w:pPr>
        <w:keepNext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6B6AFF" w:rsidRPr="006B6AFF" w:rsidTr="003A4C7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B6AFF" w:rsidRPr="006B6AFF" w:rsidRDefault="006B6AFF" w:rsidP="00960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предоставления мер социальной поддержки отдельным категориям граждан, </w:t>
            </w:r>
            <w:r w:rsidR="00B43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работающим</w:t>
            </w:r>
            <w:r w:rsidRPr="006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FE1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государственных</w:t>
            </w:r>
            <w:r w:rsidRPr="006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</w:t>
            </w:r>
            <w:r w:rsidR="00FE1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здравоохранения</w:t>
            </w:r>
            <w:r w:rsidRPr="006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</w:t>
            </w:r>
            <w:r w:rsidR="00FE1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Белозерского муниципального </w:t>
            </w:r>
            <w:r w:rsidR="00530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6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20</w:t>
            </w:r>
            <w:r w:rsidR="00877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6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6B6AFF" w:rsidRPr="006B6AFF" w:rsidRDefault="006B6AFF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Default="006B6AFF" w:rsidP="004175C0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F53C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решения Предста</w:t>
      </w:r>
      <w:r w:rsidR="00AA3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вительного Собрания округа</w:t>
      </w:r>
      <w:r w:rsidR="0053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</w:t>
      </w:r>
      <w:r w:rsidR="008779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002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53C3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53002F">
        <w:rPr>
          <w:rFonts w:ascii="Times New Roman" w:eastAsia="Times New Roman" w:hAnsi="Times New Roman" w:cs="Times New Roman"/>
          <w:sz w:val="28"/>
          <w:szCs w:val="28"/>
          <w:lang w:eastAsia="ru-RU"/>
        </w:rPr>
        <w:t>2.202</w:t>
      </w:r>
      <w:r w:rsidR="008779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8779FE">
        <w:rPr>
          <w:rFonts w:ascii="Times New Roman" w:eastAsia="Times New Roman" w:hAnsi="Times New Roman" w:cs="Times New Roman"/>
          <w:sz w:val="28"/>
          <w:szCs w:val="28"/>
          <w:lang w:eastAsia="ru-RU"/>
        </w:rPr>
        <w:t>294</w:t>
      </w:r>
      <w:r w:rsidR="00FE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F53C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социальной поддержки на 20</w:t>
      </w:r>
      <w:r w:rsidR="005300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79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63D93" w:rsidRPr="00F5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C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отдельных категорий граждан,  работающих в государственных учреждениях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на территории Бел</w:t>
      </w:r>
      <w:r w:rsidR="004175C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озерского муниципального округа</w:t>
      </w:r>
      <w:r w:rsidR="00FE1E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B6AFF" w:rsidRPr="006B6AFF" w:rsidRDefault="006B6AFF" w:rsidP="004175C0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4175C0">
      <w:pPr>
        <w:shd w:val="clear" w:color="auto" w:fill="FFFFFF" w:themeFill="background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ПОСТАНОВЛЯЮ:</w:t>
      </w:r>
    </w:p>
    <w:p w:rsidR="006B6AFF" w:rsidRPr="006B6AFF" w:rsidRDefault="006B6AFF" w:rsidP="006B6AF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="0026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предоставления мер социальной поддержки отдельным категориям граждан,  работающим в учреждениях здравоохранения, ра</w:t>
      </w:r>
      <w:r w:rsidR="00530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сположенных на территории округа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5300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31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6B6AFF" w:rsidRPr="006B6AFF" w:rsidRDefault="006B6AFF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="0026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уполномоченным органом по предоставлению мер социальной поддержки отдельным категориям граждан,  работающим в учреждениях здравоохранения, ра</w:t>
      </w:r>
      <w:r w:rsidR="00530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сположенных на территории округа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5300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79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яв</w:t>
      </w:r>
      <w:r w:rsidR="0053002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администрация Белозерского муниципального округа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AFF" w:rsidRPr="006B6AFF" w:rsidRDefault="006B6AFF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</w:t>
      </w:r>
      <w:r w:rsidR="0026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постановление </w:t>
      </w:r>
      <w:r w:rsidR="008779F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3600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779F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779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002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779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779F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FE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B7CD6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мер социальной поддержки отдельным категориям граждан,  работающим в учреждениях здравоохранения, расположенных на территории района, на 20</w:t>
      </w:r>
      <w:r w:rsidR="005300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79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7CD6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E1E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 с 01 января 20</w:t>
      </w:r>
      <w:r w:rsidR="005300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79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за исключением пункта 3.</w:t>
      </w:r>
    </w:p>
    <w:p w:rsidR="006B6AFF" w:rsidRPr="006B6AFF" w:rsidRDefault="006B6AFF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"/>
      <w:bookmarkEnd w:id="0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</w:t>
      </w:r>
      <w:r w:rsidR="00EE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</w:t>
      </w:r>
      <w:r w:rsidR="0053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подлежит опубликованию в 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«Белозерье»</w:t>
      </w:r>
      <w:r w:rsidR="007B1A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на официальном сайте Белозерского </w:t>
      </w:r>
      <w:r w:rsidR="005300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</w:t>
      </w:r>
      <w:r w:rsidR="007B1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 и распространяется на пр</w:t>
      </w:r>
      <w:r w:rsidR="0053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авоотношения, возникшие с 01 января </w:t>
      </w:r>
      <w:r w:rsidR="007B1A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300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79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E150C" w:rsidRPr="000B3EFB" w:rsidRDefault="0053002F" w:rsidP="008E150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округа</w:t>
      </w:r>
      <w:r w:rsidR="0035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E150C"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8E150C"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Д.А.Соловьев</w:t>
      </w:r>
      <w:proofErr w:type="spellEnd"/>
    </w:p>
    <w:p w:rsidR="008E150C" w:rsidRPr="009C3538" w:rsidRDefault="008E150C" w:rsidP="008E150C">
      <w:pPr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B6AFF" w:rsidRPr="006B6AFF" w:rsidRDefault="00B158B6" w:rsidP="00B158B6">
      <w:pPr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D01E1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1284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="0084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</w:p>
    <w:p w:rsidR="006B6AFF" w:rsidRPr="00757F71" w:rsidRDefault="00757F71" w:rsidP="006B6AFF">
      <w:pPr>
        <w:ind w:left="566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C60D5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23.01.2024</w:t>
      </w:r>
      <w:r w:rsidR="004D454F" w:rsidRPr="004D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0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2" w:name="_GoBack"/>
      <w:bookmarkEnd w:id="2"/>
    </w:p>
    <w:p w:rsidR="006B6AFF" w:rsidRPr="006B6AFF" w:rsidRDefault="006B6AFF" w:rsidP="006B6AFF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AFF" w:rsidRPr="006B6AFF" w:rsidRDefault="006B6AFF" w:rsidP="006B6AFF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AFF" w:rsidRPr="006B6AFF" w:rsidRDefault="006B6AFF" w:rsidP="006B6AFF">
      <w:pPr>
        <w:keepNext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0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bookmarkEnd w:id="3"/>
    <w:p w:rsidR="006B6AFF" w:rsidRPr="006B6AFF" w:rsidRDefault="006B6AFF" w:rsidP="006B6AFF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мер социальной поддержки отдельным категориям граждан,  работающим в</w:t>
      </w:r>
      <w:r w:rsidR="00B4354A" w:rsidRPr="00B4354A">
        <w:t xml:space="preserve"> </w:t>
      </w:r>
      <w:r w:rsidR="00B4354A" w:rsidRPr="00B435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учреждениях здравоохранения на территории Белозерског</w:t>
      </w:r>
      <w:r w:rsidR="00841C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муниципального округа</w:t>
      </w:r>
      <w:r w:rsidR="0097548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="0087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B4354A" w:rsidRPr="00B4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6AFF" w:rsidRPr="006B6AFF" w:rsidRDefault="006B6AFF" w:rsidP="006B6AFF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</w:t>
      </w:r>
    </w:p>
    <w:p w:rsidR="006B6AFF" w:rsidRPr="006B6AFF" w:rsidRDefault="006B6AFF" w:rsidP="006B6AFF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225E70" w:rsidP="00225E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условия, размеры и механизм оказания мер социальной поддержки отдельным категориям граждан, работающим в учреждениях здравоохранения, ра</w:t>
      </w:r>
      <w:r w:rsidR="00841C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сположенных на территории округа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виде выплаты денежной компенсации части расходов на оплату найма (поднайма) жилого помещения предусмотренного договором найма (поднайма) и расходов на оплату коммунальных услуг лицам, впервые поступающим и приглашенным на работу</w:t>
      </w:r>
      <w:r w:rsidR="006B6AFF" w:rsidRPr="006B6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должностях "специалист с высшим (средним) медицинским и</w:t>
      </w:r>
      <w:proofErr w:type="gramEnd"/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фармацевтическим образованием" в государственные  бюджетные учреждения здравоохранения Бел</w:t>
      </w:r>
      <w:r w:rsidR="00841C1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озерского муниципального округа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имеющим жилых помещений на праве собственности (в том числе долевой, совместной) на территории населенного пункта, где располагается подразделение учреждения здравоохранения, в котором будет работать приглашенный специалист, в размере, включающем в себя расходы на оплату найма</w:t>
      </w:r>
      <w:r w:rsidR="00B4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(поднайма) жилого помещения, предусмотренном договором найм</w:t>
      </w:r>
      <w:proofErr w:type="gramStart"/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поднайма), и расходы на оплату коммунальных услуг, но не более 3 000 рублей в месяц.</w:t>
      </w:r>
    </w:p>
    <w:p w:rsidR="006B6AFF" w:rsidRPr="006B6AFF" w:rsidRDefault="00225E70" w:rsidP="00225E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0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Выплата денежной компенсации осуществляется с 01.01.20</w:t>
      </w:r>
      <w:r w:rsidR="008779F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о 31.12.20</w:t>
      </w:r>
      <w:r w:rsidR="008779F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6B6AFF" w:rsidRPr="006B6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C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84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учреждением полномочий органа местного самоуправления по исполнению публичных обязательств перед физическим лицом, подлежащих исполнению в денежной форме.</w:t>
      </w:r>
    </w:p>
    <w:p w:rsidR="00896DED" w:rsidRDefault="00225E70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30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 на выплату денежной компенсации обладают лица, впервые поступающие на работу в должностях "специалист с высшим (средним) медицинским и фармацевтическим образованием" в учреждение после 01.01.2013, не имеющие жилых помещений на праве собственности (в том числе долевой, совместной)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располагается подразделение учреждения здравоохранения, в котором будет работать приглашенный специалист, в размере, включающем в себя расходы на оплату найма</w:t>
      </w:r>
      <w:proofErr w:type="gramEnd"/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(поднайма) жилого помещения, предусмотренном договором найм</w:t>
      </w:r>
      <w:proofErr w:type="gramStart"/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поднайма), и расходы на оплату коммунальных услуг, но не более 3 000 рублей в месяц.</w:t>
      </w:r>
      <w:bookmarkStart w:id="7" w:name="sub_40"/>
      <w:bookmarkEnd w:id="6"/>
    </w:p>
    <w:p w:rsidR="008779FE" w:rsidRDefault="00896DED" w:rsidP="00B435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Денежная компенсация </w:t>
      </w:r>
      <w:r w:rsidR="006B6AFF" w:rsidRPr="007A25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выплачивается</w:t>
      </w:r>
      <w:r w:rsidR="001E6741" w:rsidRPr="007F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6AFF" w:rsidRPr="007A25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размере,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в соответствии с </w:t>
      </w:r>
      <w:hyperlink r:id="rId7" w:history="1">
        <w:r w:rsidR="006B6AFF" w:rsidRPr="006B6A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Предста</w:t>
      </w:r>
      <w:r w:rsidR="00AA3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вительного Собрания округа</w:t>
      </w:r>
      <w:r w:rsidR="009C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bookmarkStart w:id="8" w:name="sub_50"/>
      <w:bookmarkEnd w:id="7"/>
      <w:r w:rsidR="008779FE" w:rsidRPr="008779FE"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19.12.2023  № 294  «О мерах социальной поддержки на 2024 год отдельных категорий граждан,  работающих в государственных учреждениях здравоохранения на территории Белозерского муниципального округа»</w:t>
      </w:r>
      <w:r w:rsidR="008779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AFF" w:rsidRPr="006B6AFF" w:rsidRDefault="00896DED" w:rsidP="00B435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Денежная компенсация назначается на основании заявления</w:t>
      </w:r>
      <w:r w:rsidR="009C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(</w:t>
      </w:r>
      <w:r w:rsidR="008779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работника) на имя г</w:t>
      </w:r>
      <w:r w:rsidR="009C4F3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округа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Порядку. Назначение выплаты производится с 1-го числа месяца, следующего за месяцем обращения.</w:t>
      </w:r>
      <w:bookmarkStart w:id="9" w:name="sub_60"/>
      <w:bookmarkEnd w:id="8"/>
    </w:p>
    <w:p w:rsidR="006B6AFF" w:rsidRPr="006B6AFF" w:rsidRDefault="00896DED" w:rsidP="00896D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6. К заявлению прилагаются следующие документы:</w:t>
      </w:r>
    </w:p>
    <w:bookmarkEnd w:id="9"/>
    <w:p w:rsidR="006B6AFF" w:rsidRPr="006B6AFF" w:rsidRDefault="00896DED" w:rsidP="00896D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удостоверяющих личность заявителя;</w:t>
      </w:r>
    </w:p>
    <w:p w:rsidR="006B6AFF" w:rsidRPr="006B6AFF" w:rsidRDefault="00896DED" w:rsidP="00896D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F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выписки из Ед</w:t>
      </w:r>
      <w:r w:rsidR="0004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иного государственного реестра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</w:t>
      </w:r>
      <w:r w:rsidR="0004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Федеральной службы государственной регистрации, кадастра и картографии по Вологодской области об отсутствии зарегистрированных прав на жилые помещения у заявителя, выданная не </w:t>
      </w:r>
      <w:proofErr w:type="gramStart"/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пять дней до даты обращения заявителя о предоставлении денежной компенсации;</w:t>
      </w:r>
    </w:p>
    <w:p w:rsidR="006B6AFF" w:rsidRPr="006B6AFF" w:rsidRDefault="00896DED" w:rsidP="00896D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не предоставления копии выписки из Единого государственного реестра </w:t>
      </w:r>
      <w:r w:rsidR="00F4217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едвижимо</w:t>
      </w:r>
      <w:r w:rsidR="00F421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Федеральной службы государственной регистрации, кадастра и картографии по Вологодской области </w:t>
      </w:r>
      <w:r w:rsidR="009C4F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Белозерского муниципального округа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сделать запрос в соответствующие органы;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договора найма (поднайма) жилого помещения;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руководителя учреждения здравоохранения о предоставлении денежной компенсации специалисту.</w:t>
      </w:r>
    </w:p>
    <w:p w:rsidR="008C55DD" w:rsidRPr="00A71F50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представляются с одновременным предъявлением их подлинников либо зав</w:t>
      </w:r>
      <w:r w:rsidR="008C55DD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еренными в нотариальном порядке ответ</w:t>
      </w:r>
      <w:r w:rsidR="009C4F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ственному специалисту администрации Белозерского муниципального округа</w:t>
      </w:r>
      <w:r w:rsidR="008C55DD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0" w:name="sub_70"/>
    </w:p>
    <w:p w:rsidR="006B6AFF" w:rsidRPr="00A71F50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Заявление с документами, перечисленными в </w:t>
      </w:r>
      <w:hyperlink w:anchor="sub_60" w:history="1">
        <w:r w:rsidR="006B6AFF" w:rsidRPr="00B435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6</w:t>
        </w:r>
      </w:hyperlink>
      <w:r w:rsidR="006B6AFF" w:rsidRPr="00B4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6B6AFF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астоящего Порядка, в </w:t>
      </w:r>
      <w:r w:rsidR="00197D7C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поступления</w:t>
      </w:r>
      <w:r w:rsidR="009C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Белозерского муниципального округа</w:t>
      </w:r>
      <w:r w:rsidR="00197D7C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регистрируется</w:t>
      </w:r>
      <w:r w:rsidR="006B6AFF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</w:t>
      </w:r>
      <w:r w:rsidR="000E2D69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за регистрацию </w:t>
      </w:r>
      <w:r w:rsidR="009C6626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входящих документов</w:t>
      </w:r>
      <w:r w:rsidR="006B6AFF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10"/>
      <w:r w:rsidR="008B6355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назначении денежной компенсации либо отказе о назначении денежной компенсации</w:t>
      </w:r>
      <w:r w:rsidR="006B6AFF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355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</w:t>
      </w:r>
      <w:r w:rsidR="006B6AFF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="008779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C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6B6AFF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копия которого направляется  заявителю</w:t>
      </w:r>
      <w:r w:rsidR="008B6355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почте либо вручается лично</w:t>
      </w:r>
      <w:r w:rsidR="006B6AFF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E64458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6355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="00AA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</w:t>
      </w:r>
      <w:r w:rsidR="00CB1E51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решения</w:t>
      </w:r>
      <w:r w:rsidR="008B6355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8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Выплата денежной компенсации осуществляется </w:t>
      </w:r>
      <w:r w:rsidR="006D72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Белозерского муниципального округа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предыдущий месяц в срок до 30-го числа текущего месяца на счет специалиста в кредитной органи</w:t>
      </w:r>
      <w:r w:rsidR="0012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зации, указанный в заявлении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специалиста.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90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Выплата денежной компенсации осуществляется на основании документов, подтверждающих оплату найма (поднайма) жилых помещений и коммунальных услуг (в том числе расписки, выданные </w:t>
      </w:r>
      <w:proofErr w:type="spellStart"/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квитанции </w:t>
      </w:r>
      <w:proofErr w:type="gramStart"/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</w:t>
      </w:r>
      <w:proofErr w:type="gramEnd"/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подтверждающие получение или перечисление денежных средств в соответствии с договором найма (поднайма) жилого помещения и квитанции на оплату коммунальных услуг с приложенными к ним чеками об оплате).</w:t>
      </w:r>
    </w:p>
    <w:p w:rsidR="006B6AFF" w:rsidRPr="006B6AFF" w:rsidRDefault="00974590" w:rsidP="00B435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об оплате специалист  представляет в </w:t>
      </w:r>
      <w:r w:rsidR="006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Белозерского муниципального округа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20-го числа  месяца следующего </w:t>
      </w:r>
      <w:proofErr w:type="gramStart"/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 </w:t>
      </w:r>
      <w:bookmarkStart w:id="13" w:name="sub_100"/>
      <w:bookmarkEnd w:id="12"/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Основаниями для отказа в назначении денежной компенсации являются:</w:t>
      </w:r>
    </w:p>
    <w:bookmarkEnd w:id="13"/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специалиста требованиям, </w:t>
      </w:r>
      <w:r w:rsidR="006B6AFF" w:rsidRPr="00B4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</w:t>
      </w:r>
      <w:hyperlink w:anchor="sub_30" w:history="1">
        <w:r w:rsidR="006B6AFF" w:rsidRPr="00B435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представление специалистом неполного перечня документов, перечисленных </w:t>
      </w:r>
      <w:r w:rsidR="006B6AFF" w:rsidRPr="00B4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w:anchor="sub_60" w:history="1">
        <w:r w:rsidR="006B6AFF" w:rsidRPr="00B435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6</w:t>
        </w:r>
      </w:hyperlink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недостоверных документов или недостоверных сведений в документах.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Основаниями прекращения выплаты денежной компенсации являются:</w:t>
      </w:r>
    </w:p>
    <w:bookmarkEnd w:id="14"/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непредставление специалистом документа, подтверждающего оплату найма (поднайма) жилого помещения и коммунальных услуг</w:t>
      </w:r>
      <w:r w:rsidR="006D72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расторжение трудового договора с учреждением;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специалистом жилого помещения в собственность (в том числе </w:t>
      </w:r>
      <w:r w:rsidR="0087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индивидуальную,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долевую, совместную);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специалисту жилого помещения по договору социального найма, найма жилого помещения муниципального жилищного фонда коммерческого использования;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специалистом регистрации по месту жительства на территории города Белозерска;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расторжение договора найма (поднайма) жилого помещения.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2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Специалист, получающий денежную компенсацию, обязан в течение семи рабочих дней с момента наступления обстоятельств, влекущих прекращение выплаты денежной компенсации, направить сообщ</w:t>
      </w:r>
      <w:r w:rsidR="008779F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об этом на имя г</w:t>
      </w:r>
      <w:r w:rsidR="006D72D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округа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форме. </w:t>
      </w:r>
      <w:r w:rsidR="006B6AFF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Прекращение выплаты осуществляется на основании распоряжения </w:t>
      </w:r>
      <w:r w:rsidR="008779F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25D22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="006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0267F9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копия которого </w:t>
      </w:r>
      <w:r w:rsidR="00AC3781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специалисту по почте либо вручается лично в течение 5 рабочих дней</w:t>
      </w:r>
      <w:r w:rsidR="00CC5F12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принятия решения</w:t>
      </w:r>
      <w:r w:rsidR="006B6AFF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увольнения специалиста из учреждения здравоохранения, руководитель учреждения обязан в течение трех рабочих дней с момента увольнения специалиста уведомить об этом </w:t>
      </w:r>
      <w:r w:rsidR="006D72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Белозерского муниципального округа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AFF" w:rsidRPr="006B6AFF" w:rsidRDefault="00EE22F1" w:rsidP="00EE22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30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излишне выплаченных сумм денежной компенсации специалисту вследствие наступления обстоятельств, предусмотренных </w:t>
      </w:r>
      <w:hyperlink w:anchor="sub_110" w:history="1">
        <w:r w:rsidR="006B6AFF" w:rsidRPr="00B435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11</w:t>
        </w:r>
      </w:hyperlink>
      <w:r w:rsidR="006B6AFF" w:rsidRPr="00B4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 которых специалист не уведомил </w:t>
      </w:r>
      <w:r w:rsidR="006D72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Белозерского муниципального округа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злоупотребления со стороны специалиста (представление документов с заведомо недостоверными сведениями), необоснованно полученные им средст</w:t>
      </w:r>
      <w:r w:rsidR="006D72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подлежат возвращению на счет администрации Белозерского муниципального округа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специалиста от добровольного возврата указанных средств учреждением принимаются меры к взысканию данных сре</w:t>
      </w:r>
      <w:proofErr w:type="gramStart"/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удебном порядке в соответствии с законодательством Российской Федерации.</w:t>
      </w:r>
    </w:p>
    <w:p w:rsidR="006B6AFF" w:rsidRPr="006B6AFF" w:rsidRDefault="00EE22F1" w:rsidP="00EE22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40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размер денежной компенсации не включаются расходы на оплату</w:t>
      </w:r>
      <w:r w:rsidR="006B6AFF" w:rsidRPr="006B6A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связанные с содержанием и ремонтом помещения.</w:t>
      </w:r>
    </w:p>
    <w:p w:rsidR="006B6AFF" w:rsidRPr="006B6AFF" w:rsidRDefault="00EE22F1" w:rsidP="00EE22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50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Вопросы назначения или прекращения выплаты денежной компенсации специалистам, а также споры и разногласия о взыскании необоснованно перечисленных средств денежной компенсации разрешаются на комиссии либо в судебном порядке в соответствии с законодательством Российской Федерации.</w:t>
      </w:r>
    </w:p>
    <w:bookmarkEnd w:id="18"/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8779FE">
      <w:pPr>
        <w:ind w:left="637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B6AFF" w:rsidRPr="006B6AFF" w:rsidRDefault="00625AB6" w:rsidP="006B6AFF">
      <w:pPr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предоставления мер социальной поддержки отдельным категориям граждан,  работающим в </w:t>
      </w:r>
      <w:r w:rsidR="00B4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учреждениях здравоохранения </w:t>
      </w:r>
      <w:r w:rsidR="0004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B4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Белозерского муниципального </w:t>
      </w:r>
      <w:r w:rsidR="00AA3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450B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79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AC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Главе округа</w:t>
      </w: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_________________________________</w:t>
      </w: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C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</w:t>
      </w: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__</w:t>
      </w:r>
      <w:r w:rsidR="00CE23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B4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(должность, Ф.И.О. специалиста)</w:t>
      </w: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EE22F1" w:rsidP="00EE22F1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назначить и выплачивать мне ежемесячную денежную компенсацию в соответствии с пунктом 1 решения Предста</w:t>
      </w:r>
      <w:r w:rsidR="00AA3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вительного Собрания округа</w:t>
      </w:r>
      <w:r w:rsidR="00AC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</w:t>
      </w:r>
      <w:r w:rsidR="00AE4AB0" w:rsidRPr="00AE4AB0"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19.12.2023  № 294  «О мерах социальной поддержки на 2024 год отдельных категорий граждан,  работающих в государственных учреждениях здравоохранения на территории Белозерского муниципального округа»</w:t>
      </w:r>
      <w:r w:rsidR="0052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в соответствии с </w:t>
      </w:r>
      <w:r w:rsidR="00523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AE4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2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мер социальной поддержки отдельным категориям</w:t>
      </w:r>
      <w:r w:rsidR="00523052" w:rsidRPr="00523052">
        <w:t xml:space="preserve"> </w:t>
      </w:r>
      <w:r w:rsidR="00523052" w:rsidRPr="005230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 работающим в государственных учреждениях здравоохранения на территории Белозерского</w:t>
      </w:r>
      <w:proofErr w:type="gramEnd"/>
      <w:r w:rsidR="00523052" w:rsidRPr="0052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на 202</w:t>
      </w:r>
      <w:r w:rsidR="00AE4A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3052" w:rsidRPr="0052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E4A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052" w:rsidRDefault="00EE22F1" w:rsidP="00EE22F1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счета в кредитной организации для перечисления денежной компенсации: </w:t>
      </w:r>
    </w:p>
    <w:p w:rsidR="006B6AFF" w:rsidRPr="006B6AFF" w:rsidRDefault="006B6AFF" w:rsidP="00EE22F1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6B6AFF" w:rsidRPr="006B6AFF" w:rsidRDefault="00EE22F1" w:rsidP="00EE22F1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="00AE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моих персональных данных, необходимых для назначения и выплаты денежной компенсации по настоящему заявлению, в соответствии с Федеральным законом от 27.07.2006 № 152-ФЗ «О персональных данных».</w:t>
      </w:r>
    </w:p>
    <w:p w:rsidR="006B6AFF" w:rsidRPr="006B6AFF" w:rsidRDefault="00EE22F1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незамедлительно сообщать в </w:t>
      </w:r>
      <w:r w:rsidR="00AC35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Белозерского муниципального округа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обстоятельствах, влекущих прекращение выплаты денежной компенсации.</w:t>
      </w: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14856" w:rsidRDefault="00D01E14" w:rsidP="000115A1">
      <w:pPr>
        <w:ind w:right="-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</w:t>
      </w:r>
      <w:r w:rsidR="006B6AFF" w:rsidRPr="006B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B6AFF" w:rsidRPr="006B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одпись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B6AFF" w:rsidRPr="006B6AF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асшифровка подписи</w:t>
      </w:r>
    </w:p>
    <w:sectPr w:rsidR="00D14856" w:rsidSect="008779F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5E"/>
    <w:rsid w:val="000115A1"/>
    <w:rsid w:val="000267F9"/>
    <w:rsid w:val="00040C07"/>
    <w:rsid w:val="000450B5"/>
    <w:rsid w:val="00050530"/>
    <w:rsid w:val="000B1317"/>
    <w:rsid w:val="000E2D69"/>
    <w:rsid w:val="000E2D6A"/>
    <w:rsid w:val="000F495E"/>
    <w:rsid w:val="001231C1"/>
    <w:rsid w:val="00126FCE"/>
    <w:rsid w:val="00163D93"/>
    <w:rsid w:val="00186DD9"/>
    <w:rsid w:val="00197D7C"/>
    <w:rsid w:val="001B7CD6"/>
    <w:rsid w:val="001E6741"/>
    <w:rsid w:val="0021187E"/>
    <w:rsid w:val="00225E70"/>
    <w:rsid w:val="00260DD8"/>
    <w:rsid w:val="00293E50"/>
    <w:rsid w:val="00353EBB"/>
    <w:rsid w:val="0035695C"/>
    <w:rsid w:val="003945C6"/>
    <w:rsid w:val="0040783B"/>
    <w:rsid w:val="004175C0"/>
    <w:rsid w:val="0043600B"/>
    <w:rsid w:val="004371EA"/>
    <w:rsid w:val="00463A65"/>
    <w:rsid w:val="00497E06"/>
    <w:rsid w:val="004D454F"/>
    <w:rsid w:val="00523052"/>
    <w:rsid w:val="0053002F"/>
    <w:rsid w:val="00593C85"/>
    <w:rsid w:val="00613100"/>
    <w:rsid w:val="00625AB6"/>
    <w:rsid w:val="00633CA4"/>
    <w:rsid w:val="00651030"/>
    <w:rsid w:val="006775E6"/>
    <w:rsid w:val="006B6AFF"/>
    <w:rsid w:val="006D72DD"/>
    <w:rsid w:val="006E3A95"/>
    <w:rsid w:val="0075130B"/>
    <w:rsid w:val="00757F71"/>
    <w:rsid w:val="00784885"/>
    <w:rsid w:val="007A2569"/>
    <w:rsid w:val="007A7AD0"/>
    <w:rsid w:val="007B1AF1"/>
    <w:rsid w:val="007F4470"/>
    <w:rsid w:val="007F7E7D"/>
    <w:rsid w:val="008223FC"/>
    <w:rsid w:val="00825D22"/>
    <w:rsid w:val="00841C18"/>
    <w:rsid w:val="00842585"/>
    <w:rsid w:val="0087703D"/>
    <w:rsid w:val="008779FE"/>
    <w:rsid w:val="00896DED"/>
    <w:rsid w:val="008B6355"/>
    <w:rsid w:val="008C55DD"/>
    <w:rsid w:val="008C60D5"/>
    <w:rsid w:val="008D0010"/>
    <w:rsid w:val="008E150C"/>
    <w:rsid w:val="008F49B4"/>
    <w:rsid w:val="00902853"/>
    <w:rsid w:val="00960F6F"/>
    <w:rsid w:val="00970E40"/>
    <w:rsid w:val="00974590"/>
    <w:rsid w:val="00975483"/>
    <w:rsid w:val="009C4F38"/>
    <w:rsid w:val="009C6626"/>
    <w:rsid w:val="00A71F50"/>
    <w:rsid w:val="00A74588"/>
    <w:rsid w:val="00AA371A"/>
    <w:rsid w:val="00AC02E8"/>
    <w:rsid w:val="00AC35FF"/>
    <w:rsid w:val="00AC3781"/>
    <w:rsid w:val="00AE267C"/>
    <w:rsid w:val="00AE4AB0"/>
    <w:rsid w:val="00B12846"/>
    <w:rsid w:val="00B158B6"/>
    <w:rsid w:val="00B4354A"/>
    <w:rsid w:val="00B74615"/>
    <w:rsid w:val="00B74F83"/>
    <w:rsid w:val="00BB0491"/>
    <w:rsid w:val="00BB40DC"/>
    <w:rsid w:val="00C961AA"/>
    <w:rsid w:val="00CA4259"/>
    <w:rsid w:val="00CB1E51"/>
    <w:rsid w:val="00CC5F12"/>
    <w:rsid w:val="00CE2365"/>
    <w:rsid w:val="00D01E14"/>
    <w:rsid w:val="00D14856"/>
    <w:rsid w:val="00D55CD5"/>
    <w:rsid w:val="00D94DE2"/>
    <w:rsid w:val="00E0788F"/>
    <w:rsid w:val="00E32DB0"/>
    <w:rsid w:val="00E56C64"/>
    <w:rsid w:val="00E64458"/>
    <w:rsid w:val="00E7291E"/>
    <w:rsid w:val="00E73B3C"/>
    <w:rsid w:val="00ED0894"/>
    <w:rsid w:val="00EE22F1"/>
    <w:rsid w:val="00EE48D7"/>
    <w:rsid w:val="00F36BD2"/>
    <w:rsid w:val="00F42172"/>
    <w:rsid w:val="00F46B3B"/>
    <w:rsid w:val="00F53C30"/>
    <w:rsid w:val="00FA6E94"/>
    <w:rsid w:val="00FE1E81"/>
    <w:rsid w:val="00F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5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5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5C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5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5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5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0277929.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4B999-F124-4E62-8C88-B67D8371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10043</TotalTime>
  <Pages>5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Сазонова Т.Л.</cp:lastModifiedBy>
  <cp:revision>120</cp:revision>
  <cp:lastPrinted>2024-01-22T15:30:00Z</cp:lastPrinted>
  <dcterms:created xsi:type="dcterms:W3CDTF">2017-10-25T09:09:00Z</dcterms:created>
  <dcterms:modified xsi:type="dcterms:W3CDTF">2024-01-26T06:20:00Z</dcterms:modified>
</cp:coreProperties>
</file>