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94" w:rsidRDefault="0039411A">
      <w:pPr>
        <w:tabs>
          <w:tab w:val="left" w:pos="0"/>
        </w:tabs>
        <w:spacing w:after="0" w:line="240" w:lineRule="auto"/>
        <w:jc w:val="center"/>
        <w:rPr>
          <w:rFonts w:ascii="XO Thames" w:hAnsi="XO Thames"/>
          <w:b/>
          <w:spacing w:val="11"/>
          <w:sz w:val="28"/>
        </w:rPr>
      </w:pPr>
      <w:r>
        <w:rPr>
          <w:rFonts w:ascii="XO Thames" w:hAnsi="XO Thames"/>
          <w:b/>
          <w:noProof/>
          <w:spacing w:val="11"/>
          <w:sz w:val="28"/>
        </w:rPr>
        <w:drawing>
          <wp:inline distT="0" distB="0" distL="0" distR="0">
            <wp:extent cx="400050" cy="5429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394" w:rsidRDefault="009D1394">
      <w:pPr>
        <w:tabs>
          <w:tab w:val="left" w:pos="0"/>
        </w:tabs>
        <w:spacing w:after="0" w:line="240" w:lineRule="auto"/>
        <w:rPr>
          <w:rFonts w:ascii="XO Thames" w:hAnsi="XO Thames"/>
          <w:b/>
          <w:spacing w:val="11"/>
          <w:sz w:val="28"/>
        </w:rPr>
      </w:pPr>
    </w:p>
    <w:p w:rsidR="009D1394" w:rsidRDefault="0039411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11"/>
          <w:sz w:val="20"/>
        </w:rPr>
      </w:pPr>
      <w:r>
        <w:rPr>
          <w:rFonts w:ascii="Times New Roman" w:hAnsi="Times New Roman"/>
          <w:spacing w:val="11"/>
          <w:sz w:val="20"/>
        </w:rPr>
        <w:t>АДМИНИСТРАЦИЯ БЕЛОЗЕРСКОГО МУНИЦИПАЛЬНОГО ОКРУГА ВОЛОГОДСКОЙ ОБЛАСТИ</w:t>
      </w:r>
    </w:p>
    <w:p w:rsidR="009D1394" w:rsidRDefault="009D1394">
      <w:pPr>
        <w:tabs>
          <w:tab w:val="left" w:pos="0"/>
        </w:tabs>
        <w:spacing w:after="0" w:line="240" w:lineRule="auto"/>
        <w:rPr>
          <w:rFonts w:ascii="XO Thames" w:hAnsi="XO Thames"/>
          <w:b/>
          <w:spacing w:val="11"/>
          <w:sz w:val="28"/>
        </w:rPr>
      </w:pPr>
    </w:p>
    <w:p w:rsidR="009D1394" w:rsidRDefault="0039411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11"/>
          <w:sz w:val="36"/>
        </w:rPr>
      </w:pPr>
      <w:proofErr w:type="gramStart"/>
      <w:r>
        <w:rPr>
          <w:rFonts w:ascii="Times New Roman" w:hAnsi="Times New Roman"/>
          <w:b/>
          <w:spacing w:val="11"/>
          <w:sz w:val="36"/>
        </w:rPr>
        <w:t>П</w:t>
      </w:r>
      <w:proofErr w:type="gramEnd"/>
      <w:r>
        <w:rPr>
          <w:rFonts w:ascii="Times New Roman" w:hAnsi="Times New Roman"/>
          <w:b/>
          <w:spacing w:val="11"/>
          <w:sz w:val="36"/>
        </w:rPr>
        <w:t xml:space="preserve"> О С Т А Н О В Л Е Н И Е</w:t>
      </w:r>
    </w:p>
    <w:p w:rsidR="009D1394" w:rsidRDefault="009D1394">
      <w:pPr>
        <w:tabs>
          <w:tab w:val="left" w:pos="0"/>
        </w:tabs>
        <w:spacing w:after="0" w:line="240" w:lineRule="auto"/>
        <w:rPr>
          <w:rFonts w:ascii="XO Thames" w:hAnsi="XO Thames"/>
          <w:b/>
          <w:spacing w:val="11"/>
          <w:sz w:val="28"/>
        </w:rPr>
      </w:pPr>
    </w:p>
    <w:p w:rsidR="009D1394" w:rsidRDefault="00C06F95" w:rsidP="00C06F95">
      <w:pPr>
        <w:tabs>
          <w:tab w:val="left" w:pos="0"/>
        </w:tabs>
        <w:spacing w:after="0" w:line="240" w:lineRule="auto"/>
        <w:rPr>
          <w:rFonts w:ascii="Times New Roman" w:hAnsi="Times New Roman"/>
          <w:spacing w:val="11"/>
          <w:sz w:val="28"/>
        </w:rPr>
      </w:pPr>
      <w:r>
        <w:rPr>
          <w:rFonts w:ascii="Times New Roman" w:hAnsi="Times New Roman"/>
          <w:spacing w:val="11"/>
          <w:sz w:val="28"/>
        </w:rPr>
        <w:t xml:space="preserve">От 28.01.2026  </w:t>
      </w:r>
      <w:r w:rsidR="002C44C1">
        <w:rPr>
          <w:rFonts w:ascii="Times New Roman" w:hAnsi="Times New Roman"/>
          <w:spacing w:val="11"/>
          <w:sz w:val="28"/>
        </w:rPr>
        <w:t xml:space="preserve"> № </w:t>
      </w:r>
      <w:r>
        <w:rPr>
          <w:rFonts w:ascii="Times New Roman" w:hAnsi="Times New Roman"/>
          <w:spacing w:val="11"/>
          <w:sz w:val="28"/>
        </w:rPr>
        <w:t>74</w:t>
      </w:r>
    </w:p>
    <w:p w:rsidR="00C06F95" w:rsidRPr="00C06F95" w:rsidRDefault="00C06F95" w:rsidP="00C06F95">
      <w:pPr>
        <w:tabs>
          <w:tab w:val="left" w:pos="0"/>
        </w:tabs>
        <w:spacing w:after="0" w:line="240" w:lineRule="auto"/>
        <w:rPr>
          <w:rFonts w:ascii="Times New Roman" w:hAnsi="Times New Roman"/>
          <w:spacing w:val="11"/>
          <w:sz w:val="28"/>
        </w:rPr>
      </w:pPr>
    </w:p>
    <w:p w:rsidR="009D1394" w:rsidRDefault="0039411A">
      <w:pPr>
        <w:spacing w:after="0" w:line="240" w:lineRule="auto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Об утверждении Порядка (плана) действий</w:t>
      </w:r>
    </w:p>
    <w:p w:rsidR="009D1394" w:rsidRDefault="0039411A">
      <w:pPr>
        <w:spacing w:after="0" w:line="240" w:lineRule="auto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по ликвидации последствий аварийных ситуаций </w:t>
      </w:r>
    </w:p>
    <w:p w:rsidR="009D1394" w:rsidRDefault="0039411A">
      <w:pPr>
        <w:spacing w:after="0" w:line="240" w:lineRule="auto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в сфере теплоснабжения в Белозерском муниципальном </w:t>
      </w:r>
    </w:p>
    <w:p w:rsidR="009D1394" w:rsidRDefault="0039411A">
      <w:pPr>
        <w:spacing w:after="0" w:line="240" w:lineRule="auto"/>
        <w:rPr>
          <w:rFonts w:ascii="Times New Roman" w:hAnsi="Times New Roman"/>
          <w:spacing w:val="2"/>
          <w:sz w:val="28"/>
        </w:rPr>
      </w:pPr>
      <w:proofErr w:type="gramStart"/>
      <w:r>
        <w:rPr>
          <w:rFonts w:ascii="Times New Roman" w:hAnsi="Times New Roman"/>
          <w:spacing w:val="2"/>
          <w:sz w:val="28"/>
        </w:rPr>
        <w:t xml:space="preserve">округе (в том числе с применением </w:t>
      </w:r>
      <w:proofErr w:type="gramEnd"/>
    </w:p>
    <w:p w:rsidR="009D1394" w:rsidRDefault="0039411A">
      <w:pPr>
        <w:spacing w:after="0" w:line="240" w:lineRule="auto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электронного моделирования аварийных ситуаций)</w:t>
      </w:r>
    </w:p>
    <w:p w:rsidR="009D1394" w:rsidRDefault="009D1394">
      <w:pPr>
        <w:spacing w:after="0" w:line="240" w:lineRule="auto"/>
        <w:rPr>
          <w:rFonts w:ascii="Times New Roman" w:hAnsi="Times New Roman"/>
          <w:spacing w:val="2"/>
          <w:sz w:val="28"/>
        </w:rPr>
      </w:pPr>
    </w:p>
    <w:p w:rsidR="009D1394" w:rsidRDefault="009D1394">
      <w:pPr>
        <w:spacing w:after="0" w:line="315" w:lineRule="atLeast"/>
        <w:ind w:firstLine="709"/>
        <w:jc w:val="center"/>
        <w:rPr>
          <w:rFonts w:ascii="Times New Roman" w:hAnsi="Times New Roman"/>
          <w:color w:val="2D2D2D"/>
          <w:spacing w:val="2"/>
          <w:sz w:val="28"/>
        </w:rPr>
      </w:pPr>
    </w:p>
    <w:p w:rsidR="009D1394" w:rsidRDefault="0039411A">
      <w:pPr>
        <w:spacing w:after="0" w:line="315" w:lineRule="atLeast"/>
        <w:ind w:firstLine="709"/>
        <w:jc w:val="both"/>
        <w:rPr>
          <w:rFonts w:ascii="Times New Roman" w:hAnsi="Times New Roman"/>
          <w:color w:val="2D2D2D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В соответствии с </w:t>
      </w:r>
      <w:hyperlink r:id="rId9" w:history="1">
        <w:r>
          <w:rPr>
            <w:rFonts w:ascii="Times New Roman" w:hAnsi="Times New Roman"/>
            <w:spacing w:val="2"/>
            <w:sz w:val="28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spacing w:val="2"/>
          <w:sz w:val="28"/>
        </w:rPr>
        <w:t>», от 21.12.1994 № 68-ФЗ «О защите населения и территорий от чрезвычайных ситуаций природного и техногенного характера», </w:t>
      </w:r>
      <w:hyperlink r:id="rId10" w:history="1">
        <w:r>
          <w:rPr>
            <w:rFonts w:ascii="Times New Roman" w:hAnsi="Times New Roman"/>
            <w:spacing w:val="2"/>
            <w:sz w:val="28"/>
          </w:rPr>
          <w:t xml:space="preserve"> от 27.07.2010 № 190-ФЗ «О теплоснабжении»,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</w:t>
        </w:r>
      </w:hyperlink>
      <w:r>
        <w:rPr>
          <w:rFonts w:ascii="Times New Roman" w:hAnsi="Times New Roman"/>
          <w:spacing w:val="2"/>
          <w:sz w:val="28"/>
        </w:rPr>
        <w:t xml:space="preserve">», </w:t>
      </w:r>
      <w:hyperlink r:id="rId11" w:history="1">
        <w:r>
          <w:rPr>
            <w:rFonts w:ascii="Times New Roman" w:hAnsi="Times New Roman"/>
            <w:spacing w:val="2"/>
            <w:sz w:val="28"/>
          </w:rPr>
  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</w:r>
      </w:hyperlink>
    </w:p>
    <w:p w:rsidR="009D1394" w:rsidRDefault="009D1394">
      <w:pPr>
        <w:spacing w:after="0" w:line="315" w:lineRule="atLeast"/>
        <w:ind w:firstLine="709"/>
        <w:jc w:val="center"/>
        <w:rPr>
          <w:rFonts w:ascii="Times New Roman" w:hAnsi="Times New Roman"/>
          <w:spacing w:val="2"/>
          <w:sz w:val="28"/>
        </w:rPr>
      </w:pPr>
    </w:p>
    <w:p w:rsidR="009D1394" w:rsidRDefault="0039411A">
      <w:pPr>
        <w:spacing w:after="0" w:line="315" w:lineRule="atLeast"/>
        <w:ind w:firstLine="709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ПОСТАНОВЛЯЮ: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Порядок (план) действий по ликвидации последствий аварийных ситуаций в сфере теплоснабжения в Белозерском муниципальном округе (в том числе с применением электронного моделирования аварийных ситуаций) согласно приложению к настоящему постановлению.</w:t>
      </w:r>
    </w:p>
    <w:p w:rsidR="00CE6252" w:rsidRDefault="00CE6252" w:rsidP="00CE625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</w:t>
      </w:r>
      <w:r w:rsidRPr="00CE6252">
        <w:rPr>
          <w:rFonts w:ascii="Times New Roman" w:hAnsi="Times New Roman"/>
          <w:sz w:val="28"/>
        </w:rPr>
        <w:t>постановление администрации  округа от 25.03.2025  № 447</w:t>
      </w:r>
      <w:r>
        <w:rPr>
          <w:rFonts w:ascii="Times New Roman" w:hAnsi="Times New Roman"/>
          <w:sz w:val="28"/>
        </w:rPr>
        <w:t xml:space="preserve"> «</w:t>
      </w:r>
      <w:r w:rsidRPr="00CE6252">
        <w:rPr>
          <w:rFonts w:ascii="Times New Roman" w:hAnsi="Times New Roman"/>
          <w:sz w:val="28"/>
        </w:rPr>
        <w:t>Об утверждении Порядка (плана) действий</w:t>
      </w:r>
      <w:r>
        <w:rPr>
          <w:rFonts w:ascii="Times New Roman" w:hAnsi="Times New Roman"/>
          <w:sz w:val="28"/>
        </w:rPr>
        <w:t xml:space="preserve"> </w:t>
      </w:r>
      <w:r w:rsidRPr="00CE6252">
        <w:rPr>
          <w:rFonts w:ascii="Times New Roman" w:hAnsi="Times New Roman"/>
          <w:sz w:val="28"/>
        </w:rPr>
        <w:t>по ликвидации последствий аварийных ситуаций в сфере теплоснабжения в Белозерском муниципальном округе (в том числе с применением</w:t>
      </w:r>
      <w:r>
        <w:rPr>
          <w:rFonts w:ascii="Times New Roman" w:hAnsi="Times New Roman"/>
          <w:sz w:val="28"/>
        </w:rPr>
        <w:t xml:space="preserve"> </w:t>
      </w:r>
      <w:r w:rsidRPr="00CE6252">
        <w:rPr>
          <w:rFonts w:ascii="Times New Roman" w:hAnsi="Times New Roman"/>
          <w:sz w:val="28"/>
        </w:rPr>
        <w:t>электронного моделирования аварийных ситуаций)</w:t>
      </w:r>
    </w:p>
    <w:p w:rsidR="009D1394" w:rsidRDefault="00CE625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9411A">
        <w:rPr>
          <w:rFonts w:ascii="Times New Roman" w:hAnsi="Times New Roman"/>
          <w:sz w:val="28"/>
        </w:rPr>
        <w:t>. Настоящее постановление подлежит опубликованию в газете «Белозерье»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9D1394" w:rsidRDefault="00CE625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lastRenderedPageBreak/>
        <w:t>4</w:t>
      </w:r>
      <w:r w:rsidR="0039411A">
        <w:rPr>
          <w:rFonts w:ascii="Times New Roman" w:hAnsi="Times New Roman"/>
          <w:spacing w:val="2"/>
          <w:sz w:val="28"/>
        </w:rPr>
        <w:t xml:space="preserve">. </w:t>
      </w:r>
      <w:proofErr w:type="gramStart"/>
      <w:r w:rsidR="0039411A">
        <w:rPr>
          <w:rFonts w:ascii="Times New Roman" w:hAnsi="Times New Roman"/>
          <w:spacing w:val="2"/>
          <w:sz w:val="28"/>
        </w:rPr>
        <w:t>Контроль за</w:t>
      </w:r>
      <w:proofErr w:type="gramEnd"/>
      <w:r w:rsidR="0039411A">
        <w:rPr>
          <w:rFonts w:ascii="Times New Roman" w:hAnsi="Times New Roman"/>
          <w:spacing w:val="2"/>
          <w:sz w:val="28"/>
        </w:rPr>
        <w:t xml:space="preserve"> исполнением настоящего постановления возложить на </w:t>
      </w:r>
      <w:r w:rsidR="0039411A">
        <w:rPr>
          <w:rFonts w:ascii="Times New Roman" w:hAnsi="Times New Roman"/>
          <w:sz w:val="28"/>
        </w:rPr>
        <w:t>первого заместителя главы округа Лебедева А.В.</w:t>
      </w:r>
    </w:p>
    <w:p w:rsidR="009D1394" w:rsidRDefault="009D1394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9D1394" w:rsidRDefault="009D1394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CE6252" w:rsidRDefault="00CE6252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9D1394" w:rsidRDefault="0039411A" w:rsidP="00EA0469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b/>
          <w:spacing w:val="2"/>
          <w:sz w:val="28"/>
        </w:rPr>
        <w:t>Глава округа                                                                         Д.</w:t>
      </w:r>
      <w:r w:rsidR="00247B14">
        <w:rPr>
          <w:rFonts w:ascii="Times New Roman" w:hAnsi="Times New Roman"/>
          <w:b/>
          <w:spacing w:val="2"/>
          <w:sz w:val="28"/>
        </w:rPr>
        <w:t>Н</w:t>
      </w:r>
      <w:r>
        <w:rPr>
          <w:rFonts w:ascii="Times New Roman" w:hAnsi="Times New Roman"/>
          <w:b/>
          <w:spacing w:val="2"/>
          <w:sz w:val="28"/>
        </w:rPr>
        <w:t xml:space="preserve">. </w:t>
      </w:r>
      <w:r w:rsidR="00EA0469">
        <w:rPr>
          <w:rFonts w:ascii="Times New Roman" w:hAnsi="Times New Roman"/>
          <w:b/>
          <w:spacing w:val="2"/>
          <w:sz w:val="28"/>
        </w:rPr>
        <w:t>Долбилов</w:t>
      </w:r>
    </w:p>
    <w:p w:rsidR="009D1394" w:rsidRDefault="009D1394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CE6252" w:rsidRDefault="00CE62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lastRenderedPageBreak/>
        <w:t>Приложение</w:t>
      </w: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к постановлению администрации </w:t>
      </w: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Белозерского муниципального округа </w:t>
      </w:r>
    </w:p>
    <w:p w:rsidR="009D1394" w:rsidRDefault="00D86140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от </w:t>
      </w:r>
      <w:r w:rsidR="00C06F95">
        <w:rPr>
          <w:rFonts w:ascii="Times New Roman" w:hAnsi="Times New Roman"/>
          <w:spacing w:val="2"/>
          <w:sz w:val="24"/>
        </w:rPr>
        <w:t xml:space="preserve">28.01.2026  </w:t>
      </w:r>
      <w:bookmarkStart w:id="0" w:name="_GoBack"/>
      <w:bookmarkEnd w:id="0"/>
      <w:r>
        <w:rPr>
          <w:rFonts w:ascii="Times New Roman" w:hAnsi="Times New Roman"/>
          <w:spacing w:val="2"/>
          <w:sz w:val="24"/>
        </w:rPr>
        <w:t xml:space="preserve"> № </w:t>
      </w:r>
      <w:r w:rsidR="00C06F95">
        <w:rPr>
          <w:rFonts w:ascii="Times New Roman" w:hAnsi="Times New Roman"/>
          <w:spacing w:val="2"/>
          <w:sz w:val="24"/>
        </w:rPr>
        <w:t>74</w:t>
      </w: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«Об утверждении Порядка (плана) действий</w:t>
      </w: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по ликвидации последствий аварийных ситуаций </w:t>
      </w: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в сфере теплоснабжения в Белозерском </w:t>
      </w:r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proofErr w:type="gramStart"/>
      <w:r>
        <w:rPr>
          <w:rFonts w:ascii="Times New Roman" w:hAnsi="Times New Roman"/>
          <w:spacing w:val="2"/>
          <w:sz w:val="24"/>
        </w:rPr>
        <w:t xml:space="preserve">муниципальном округе (в том числе с применением </w:t>
      </w:r>
      <w:proofErr w:type="gramEnd"/>
    </w:p>
    <w:p w:rsidR="009D1394" w:rsidRDefault="0039411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электронного моделирования аварийных ситуаций)»</w:t>
      </w: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Default="0039411A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color w:val="111111"/>
          <w:sz w:val="28"/>
        </w:rPr>
        <w:t>Порядок (план)</w:t>
      </w:r>
    </w:p>
    <w:p w:rsidR="009D1394" w:rsidRDefault="0039411A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spacing w:val="2"/>
          <w:sz w:val="28"/>
        </w:rPr>
        <w:t xml:space="preserve">действий по ликвидации последствий аварийных ситуаций </w:t>
      </w:r>
    </w:p>
    <w:p w:rsidR="009D1394" w:rsidRDefault="0039411A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в сфере теплоснабжения в  Белозерском муниципальном округе </w:t>
      </w:r>
    </w:p>
    <w:p w:rsidR="009D1394" w:rsidRDefault="0039411A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proofErr w:type="gramStart"/>
      <w:r>
        <w:rPr>
          <w:rFonts w:ascii="Times New Roman" w:hAnsi="Times New Roman"/>
          <w:spacing w:val="2"/>
          <w:sz w:val="28"/>
        </w:rPr>
        <w:t xml:space="preserve">(в том числе с применением электронного моделирования </w:t>
      </w:r>
      <w:proofErr w:type="gramEnd"/>
    </w:p>
    <w:p w:rsidR="009D1394" w:rsidRDefault="0039411A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аварийных ситуаций)</w:t>
      </w: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Default="0039411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pacing w:val="2"/>
          <w:sz w:val="28"/>
        </w:rPr>
      </w:pPr>
      <w:r>
        <w:rPr>
          <w:rFonts w:ascii="Times New Roman" w:hAnsi="Times New Roman"/>
          <w:b/>
          <w:spacing w:val="2"/>
          <w:sz w:val="28"/>
        </w:rPr>
        <w:t>1. Общие положения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Действие Порядка (плана) </w:t>
      </w:r>
      <w:r>
        <w:rPr>
          <w:rFonts w:ascii="Times New Roman" w:hAnsi="Times New Roman"/>
          <w:spacing w:val="2"/>
          <w:sz w:val="28"/>
        </w:rPr>
        <w:t>действий по ликвидации последствий аварийных ситуаций в сфере теплоснабжения в Белозерском муниципальном округе (в том числе с применением электронного моделирования аварийных ситуаций)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>далее – Порядок)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Белозерского муниципального округа (далее - ресурсоснабжающие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организации, ТСЖ),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 Белозерского муниципального округа.</w:t>
      </w:r>
    </w:p>
    <w:p w:rsidR="009D1394" w:rsidRDefault="0039411A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>Информирование население по вопросу возникновения и порядка действий по ликвидации аварийных ситуаций размещается на страницах социальных сетей (группы ВК, Телеграмм каналы), официальном сайте администрации Белозерского муниципального округа, СМИ, объявлениях на бумажном носителе.</w:t>
      </w:r>
      <w:r>
        <w:rPr>
          <w:rFonts w:ascii="Times New Roman" w:hAnsi="Times New Roman"/>
          <w:spacing w:val="2"/>
          <w:sz w:val="28"/>
        </w:rPr>
        <w:t xml:space="preserve"> 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1.2. В настоящем порядке под аварийной ситуацией понима</w:t>
      </w:r>
      <w:r>
        <w:rPr>
          <w:rFonts w:ascii="Times New Roman" w:hAnsi="Times New Roman"/>
          <w:sz w:val="28"/>
        </w:rPr>
        <w:t>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- прекращение теплоснабжения потребителей (в количестве </w:t>
      </w:r>
      <w:r>
        <w:rPr>
          <w:rFonts w:ascii="Times New Roman" w:hAnsi="Times New Roman"/>
          <w:spacing w:val="2"/>
          <w:sz w:val="28"/>
        </w:rPr>
        <w:t>50 человек и более</w:t>
      </w:r>
      <w:r>
        <w:rPr>
          <w:rFonts w:ascii="Times New Roman" w:hAnsi="Times New Roman"/>
          <w:sz w:val="28"/>
        </w:rPr>
        <w:t>) в отопительный период на срок более 24 часов;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 xml:space="preserve">         - разрушение или повреждение сооружений, в которых находятся объекты, которое привело к прекращению теплоснабжения потребителей (в количестве </w:t>
      </w:r>
      <w:r>
        <w:rPr>
          <w:rFonts w:ascii="Times New Roman" w:hAnsi="Times New Roman"/>
          <w:spacing w:val="2"/>
          <w:sz w:val="28"/>
        </w:rPr>
        <w:t>50 человек и более</w:t>
      </w:r>
      <w:r>
        <w:rPr>
          <w:rFonts w:ascii="Times New Roman" w:hAnsi="Times New Roman"/>
          <w:sz w:val="28"/>
        </w:rPr>
        <w:t>);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перерыв теплоснабжения потребителей (в количестве </w:t>
      </w:r>
      <w:r>
        <w:rPr>
          <w:rFonts w:ascii="Times New Roman" w:hAnsi="Times New Roman"/>
          <w:spacing w:val="2"/>
          <w:sz w:val="28"/>
        </w:rPr>
        <w:t>50 человек и более</w:t>
      </w:r>
      <w:r>
        <w:rPr>
          <w:rFonts w:ascii="Times New Roman" w:hAnsi="Times New Roman"/>
          <w:sz w:val="28"/>
        </w:rPr>
        <w:t>) на срок более 6 часов;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- 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°C)*.</w:t>
      </w:r>
    </w:p>
    <w:p w:rsidR="009D1394" w:rsidRDefault="0039411A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pacing w:val="2"/>
          <w:sz w:val="24"/>
        </w:rPr>
      </w:pPr>
      <w:r>
        <w:rPr>
          <w:rFonts w:ascii="Times New Roman" w:hAnsi="Times New Roman"/>
          <w:i/>
          <w:spacing w:val="2"/>
          <w:sz w:val="24"/>
        </w:rPr>
        <w:t>*п. 1.3.1. Приказа МЧС России от 05.07.2021 № 429 (ред.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  <w:p w:rsidR="009D1394" w:rsidRDefault="009D1394">
      <w:pPr>
        <w:spacing w:after="0" w:line="240" w:lineRule="auto"/>
        <w:ind w:left="709"/>
        <w:jc w:val="both"/>
        <w:rPr>
          <w:rFonts w:ascii="Times New Roman" w:hAnsi="Times New Roman"/>
          <w:strike/>
          <w:sz w:val="28"/>
          <w:shd w:val="clear" w:color="auto" w:fill="FFD821"/>
        </w:rPr>
      </w:pPr>
    </w:p>
    <w:p w:rsidR="009D1394" w:rsidRDefault="0039411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1.4. Основными целями настоящего Порядка являются:</w:t>
      </w:r>
    </w:p>
    <w:p w:rsidR="009D1394" w:rsidRDefault="0039411A">
      <w:pPr>
        <w:widowControl w:val="0"/>
        <w:spacing w:before="240" w:after="0" w:line="240" w:lineRule="auto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9D1394" w:rsidRDefault="0039411A">
      <w:pPr>
        <w:widowControl w:val="0"/>
        <w:spacing w:before="240" w:after="0" w:line="240" w:lineRule="auto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- координации действий должностных лиц Белозерского муниципального округа,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:rsidR="009D1394" w:rsidRDefault="0039411A">
      <w:pPr>
        <w:widowControl w:val="0"/>
        <w:spacing w:before="240" w:after="0" w:line="240" w:lineRule="auto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- создания благоприятных условий для успешного выполнения мероприятий по ликвидации последствий аварийной ситуации.</w:t>
      </w:r>
    </w:p>
    <w:p w:rsidR="009D1394" w:rsidRDefault="009D139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9D1394" w:rsidRDefault="0039411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1.5. Основными направлениями предупреждения возникновения аварий являются: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содержание оборудования системы теплоснабжения в технически исправном состоянии;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создание необходимых аварийных запасов материалов и оборудования;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</w:t>
      </w:r>
      <w:proofErr w:type="gramStart"/>
      <w:r>
        <w:rPr>
          <w:rFonts w:ascii="Times New Roman" w:hAnsi="Times New Roman"/>
          <w:sz w:val="28"/>
        </w:rPr>
        <w:t xml:space="preserve">Ресурсоснабжающие организации, управляющие организации, ТСЖ, организации, оказывающие услуги и (или) выполняющие работы по </w:t>
      </w:r>
      <w:r>
        <w:rPr>
          <w:rFonts w:ascii="Times New Roman" w:hAnsi="Times New Roman"/>
          <w:sz w:val="28"/>
        </w:rPr>
        <w:lastRenderedPageBreak/>
        <w:t>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  <w:proofErr w:type="gramEnd"/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Общую координацию действий ДС и (или) АВС (АДС) по ликвидации аварийной ситуации осуществляет единая дежурно-диспетчерская служба муниципального округа (далее - ЕДДС).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ТСЖ, собственниками зданий с НФУ в ЕДДС.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pStyle w:val="10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Взаимодействие ресурсоснабжающих организаций, управляющих организаций, ТСЖ, представителей собственников зданий с НФУ при ликвидации аварийных ситуаций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2.1.2.Силами аварийно-восстановительных бригад (групп) незамедлительно приступить к ликвидации создавшейся аварийной ситуации.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2" w:history="1">
        <w:r>
          <w:rPr>
            <w:rFonts w:ascii="Times New Roman" w:hAnsi="Times New Roman"/>
            <w:color w:val="111111"/>
            <w:sz w:val="28"/>
          </w:rPr>
          <w:t>пунктом 6</w:t>
        </w:r>
      </w:hyperlink>
      <w:r>
        <w:rPr>
          <w:rFonts w:ascii="Times New Roman" w:hAnsi="Times New Roman"/>
          <w:color w:val="111111"/>
          <w:sz w:val="28"/>
        </w:rPr>
        <w:t xml:space="preserve"> Правил расследования причин аварийных ситуаций при теплоснабжении, утвержденных </w:t>
      </w:r>
      <w:r>
        <w:rPr>
          <w:rFonts w:ascii="Times New Roman" w:hAnsi="Times New Roman"/>
          <w:color w:val="22272F"/>
          <w:sz w:val="28"/>
        </w:rPr>
        <w:t>Постановление Правительства РФ от 2 июня 2022 года № 1014 «О расследовании причин аварийных ситуаций при теплоснабжении»</w:t>
      </w:r>
      <w:r>
        <w:rPr>
          <w:rFonts w:ascii="Times New Roman" w:hAnsi="Times New Roman"/>
          <w:color w:val="111111"/>
          <w:sz w:val="28"/>
        </w:rPr>
        <w:t>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Диспетчер ДС и (или) АВС (АДС) сообщает: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- в ЕДДС</w:t>
      </w:r>
      <w:r>
        <w:rPr>
          <w:rFonts w:ascii="Times New Roman" w:hAnsi="Times New Roman"/>
          <w:sz w:val="28"/>
        </w:rPr>
        <w:t>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- 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9D1394" w:rsidRDefault="0039411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-  диспетчерским службам управляющих организаций, ТСЖ, представителям собственников зданий с НФУ.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 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 xml:space="preserve">2.2.1. </w:t>
      </w:r>
      <w:proofErr w:type="gramStart"/>
      <w:r>
        <w:rPr>
          <w:rFonts w:ascii="Times New Roman" w:hAnsi="Times New Roman"/>
          <w:color w:val="111111"/>
          <w:sz w:val="28"/>
        </w:rPr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</w:t>
      </w:r>
      <w:proofErr w:type="gramEnd"/>
      <w:r>
        <w:rPr>
          <w:rFonts w:ascii="Times New Roman" w:hAnsi="Times New Roman"/>
          <w:color w:val="111111"/>
          <w:sz w:val="28"/>
        </w:rPr>
        <w:t xml:space="preserve">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2.2.3. 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2.2.7. После ликвидации аварии в течение 10 минут поставить в известность ЕДДС и соответствующую теплоснабжающую организацию.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организации,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ресурсоснабжающей организации, управляющей организации, ТСЖ, представитель собственников зданий с НФУ незамедлительно сообщают об аварии в ЕДДС.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</w:t>
      </w:r>
      <w:r>
        <w:rPr>
          <w:rFonts w:ascii="Times New Roman" w:hAnsi="Times New Roman"/>
          <w:color w:val="111111"/>
          <w:sz w:val="28"/>
        </w:rPr>
        <w:lastRenderedPageBreak/>
        <w:t xml:space="preserve">воздуха в жилых помещениях от +10°C до +12°C; </w:t>
      </w:r>
      <w:proofErr w:type="gramStart"/>
      <w:r>
        <w:rPr>
          <w:rFonts w:ascii="Times New Roman" w:hAnsi="Times New Roman"/>
          <w:color w:val="111111"/>
          <w:sz w:val="28"/>
        </w:rPr>
        <w:t>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Белозерского муниципального округа может быть организовано проведение заседания Комиссии по предупреждению и ликвидации чрезвычайных ситуаций и пожарной безопасности Белозерского муниципального округа (далее - Комиссия по ЧС и ПБ Белозерского муниципального округа) с целью принятия конкретных</w:t>
      </w:r>
      <w:proofErr w:type="gramEnd"/>
      <w:r>
        <w:rPr>
          <w:rFonts w:ascii="Times New Roman" w:hAnsi="Times New Roman"/>
          <w:color w:val="111111"/>
          <w:sz w:val="28"/>
        </w:rPr>
        <w:t xml:space="preserve"> мер для ликвидации аварии и </w:t>
      </w:r>
      <w:r>
        <w:rPr>
          <w:rFonts w:ascii="Times New Roman" w:hAnsi="Times New Roman"/>
          <w:sz w:val="28"/>
        </w:rPr>
        <w:t>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>
        <w:rPr>
          <w:rFonts w:ascii="Times New Roman" w:hAnsi="Times New Roman"/>
          <w:color w:val="0070C0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ситуаций режима функционирования «Повышенная готовность»).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</w:rPr>
      </w:pPr>
    </w:p>
    <w:p w:rsidR="009D1394" w:rsidRDefault="0039411A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9D1394" w:rsidRDefault="009D1394">
      <w:pPr>
        <w:spacing w:after="0" w:line="240" w:lineRule="auto"/>
        <w:ind w:left="5104"/>
        <w:jc w:val="center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При поступлении в ДС и (или) АВС (АДС)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>
        <w:rPr>
          <w:rFonts w:ascii="Times New Roman" w:hAnsi="Times New Roman"/>
          <w:sz w:val="28"/>
        </w:rPr>
        <w:t>обязана</w:t>
      </w:r>
      <w:proofErr w:type="gramEnd"/>
      <w:r>
        <w:rPr>
          <w:rFonts w:ascii="Times New Roman" w:hAnsi="Times New Roman"/>
          <w:sz w:val="28"/>
        </w:rPr>
        <w:t xml:space="preserve"> незамедлительно: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направить к месту аварии аварийную бригаду;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сообщить о возникшей ситуации по имеющимся у нее каналам связи руководителю предприятия и диспетчеру ЕДДС;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теплоснабжающей/теплосетевой организации определяет: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какие переключения в сетях необходимо произвести;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как изменится режим теплоснабжения в зоне обнаруженной аварии;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какие </w:t>
      </w:r>
      <w:proofErr w:type="gramStart"/>
      <w:r>
        <w:rPr>
          <w:rFonts w:ascii="Times New Roman" w:hAnsi="Times New Roman"/>
          <w:sz w:val="28"/>
        </w:rPr>
        <w:t>абоненты</w:t>
      </w:r>
      <w:proofErr w:type="gramEnd"/>
      <w:r>
        <w:rPr>
          <w:rFonts w:ascii="Times New Roman" w:hAnsi="Times New Roman"/>
          <w:sz w:val="28"/>
        </w:rPr>
        <w:t xml:space="preserve"> и в </w:t>
      </w:r>
      <w:proofErr w:type="gramStart"/>
      <w:r>
        <w:rPr>
          <w:rFonts w:ascii="Times New Roman" w:hAnsi="Times New Roman"/>
          <w:sz w:val="28"/>
        </w:rPr>
        <w:t>какой</w:t>
      </w:r>
      <w:proofErr w:type="gramEnd"/>
      <w:r>
        <w:rPr>
          <w:rFonts w:ascii="Times New Roman" w:hAnsi="Times New Roman"/>
          <w:sz w:val="28"/>
        </w:rPr>
        <w:t xml:space="preserve"> последовательности могут быть ограничены или отключены от теплоснабжения;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когда и какие инженерные системы при необходимости должны быть опорожнены;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какими силами и средствами будет устраняться обнаруженная авария.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</w:t>
      </w:r>
      <w:proofErr w:type="gramStart"/>
      <w:r>
        <w:rPr>
          <w:rFonts w:ascii="Times New Roman" w:hAnsi="Times New Roman"/>
          <w:sz w:val="28"/>
        </w:rPr>
        <w:t xml:space="preserve"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</w:t>
      </w:r>
      <w:r>
        <w:rPr>
          <w:rFonts w:ascii="Times New Roman" w:hAnsi="Times New Roman"/>
          <w:sz w:val="28"/>
        </w:rPr>
        <w:lastRenderedPageBreak/>
        <w:t>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</w:t>
      </w:r>
      <w:proofErr w:type="gramEnd"/>
      <w:r>
        <w:rPr>
          <w:rFonts w:ascii="Times New Roman" w:hAnsi="Times New Roman"/>
          <w:sz w:val="28"/>
        </w:rPr>
        <w:t xml:space="preserve"> зону аварии, ЕДДС.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Решение об отключении систем горячего водоснабжения принимается теплоснабжающей/теплосетевой организацией по согласованию с управляющими организациями, ТСЖ по территориальной принадлежности.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Размер ограничиваемой нагрузки потребителей устанавливается теплоснабжающей/теплосетевой организацией по согласованию с отделом ЖКХ администрации Белозерского муниципального округа.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proofErr w:type="gramStart"/>
      <w:r>
        <w:rPr>
          <w:rFonts w:ascii="Times New Roman" w:hAnsi="Times New Roman"/>
          <w:sz w:val="28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теплоснабжающей/теплосетевой организации незамедлительно сообщает об этом в соответствующие организации по всем доступным каналам связи.</w:t>
      </w:r>
      <w:proofErr w:type="gramEnd"/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ресурсоснабжающей организации и выполняется как аварийная.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В обязанности </w:t>
      </w:r>
      <w:proofErr w:type="gramStart"/>
      <w:r>
        <w:rPr>
          <w:rFonts w:ascii="Times New Roman" w:hAnsi="Times New Roman"/>
          <w:sz w:val="28"/>
        </w:rPr>
        <w:t>ответственного</w:t>
      </w:r>
      <w:proofErr w:type="gramEnd"/>
      <w:r>
        <w:rPr>
          <w:rFonts w:ascii="Times New Roman" w:hAnsi="Times New Roman"/>
          <w:sz w:val="28"/>
        </w:rPr>
        <w:t xml:space="preserve"> за ликвидацию аварии входит: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 </w:t>
      </w:r>
      <w:proofErr w:type="gramStart"/>
      <w:r>
        <w:rPr>
          <w:rFonts w:ascii="Times New Roman" w:hAnsi="Times New Roman"/>
          <w:sz w:val="28"/>
        </w:rPr>
        <w:t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ПБ Белозерского муниципального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</w:t>
      </w:r>
      <w:proofErr w:type="gram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lastRenderedPageBreak/>
        <w:t>подготовки проектов решений, направленных на ликвидацию чрезвычайной ситуации.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Комиссии по ЧС и ПБ Белозерского муниципального округа к аварийно-восстановительным работам могут привлекаться специализированные строительно-монтажные и другие организации.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ЧС, проводятся мероприятия в соответствии с Федеральным законом от 21.12.1994 № 68-ФЗ «О защите населения и территорий от чрезвычайных ситуаций природного и техногенного характера»: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решением Комиссии по ЧС и ПБ Белозерского муниципального округа предлагается главе округа введение режима функционирования «Повышенная готовность». Постановлением главы Белозерского муниципального округа вводится режим функционирования «повышенная готовность» для соответствующих органов управления и привлекаемых сил;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 угрозе (или, и) возникновения ЧС (по временным критериям) решением Комиссии по ЧС и ПБ Белозерского муниципального округа  предлагается ввести режим «чрезвычайной ситуации». Постановлением главы Белозерского муниципального округа вводится режим функционирования «Чрезвычайная ситуация» (локального или муниципального характера) с муниципальным уровнем реагирования, в котором прописываются необходимые привлекаемые силы и средства, материальные и финансовые ресурсы для ликвидации ЧС.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Аварийно-восстановительные работы выполняются в сроки, согласованные с Комиссией по ЧС и ПБ Белозерского муниципального округа, начальником отдела жилищно-коммунального хозяйства администрации Белозерского муниципального округа.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служб по локализации и ликвидации возможных аварий в системах газоснабжения, газопотребления муниципального округа определяется Планом взаимодействия.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аварийном прекращении подачи природного газа на котельные, не имеющие резервного топлива: 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газоснабжающая (газораспределительная) организация: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предпринимает действия по восстановлению подачи природного газа на котельную;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оповещает потребителя природного газа о возникновении аварийного прекращения подачи природного газа;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теплоснабжающая организация: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мероприятия по поддержанию давления и циркуляции теплоносителя в тепловой сети;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контролирует температуру теплоносителя в подающем и обратном трубопроводе. При ее снижении ниже +8</w:t>
      </w:r>
      <w:r>
        <w:rPr>
          <w:rFonts w:ascii="Times New Roman" w:hAnsi="Times New Roman"/>
          <w:sz w:val="28"/>
          <w:vertAlign w:val="superscript"/>
        </w:rPr>
        <w:t> 0</w:t>
      </w:r>
      <w:r>
        <w:rPr>
          <w:rFonts w:ascii="Times New Roman" w:hAnsi="Times New Roman"/>
          <w:sz w:val="28"/>
        </w:rPr>
        <w:t>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энергии;</w:t>
      </w:r>
    </w:p>
    <w:p w:rsidR="009D1394" w:rsidRDefault="003941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округа: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мониторинг возникшей ситуации и координацию действий задействованных организаций;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Сценарии наиболее вероятных аварий и наиболее опасных по последствиям аварий, а также источники (места) их возникновения</w:t>
      </w:r>
      <w:r>
        <w:rPr>
          <w:rFonts w:ascii="Times New Roman" w:hAnsi="Times New Roman"/>
          <w:sz w:val="28"/>
        </w:rPr>
        <w:t>.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перебои в подаче электроэнергии;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износ оборудования;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погодно-климатические явления;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человеческий фактор.</w:t>
      </w:r>
    </w:p>
    <w:p w:rsidR="009D1394" w:rsidRDefault="009D1394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854"/>
        <w:gridCol w:w="3116"/>
        <w:gridCol w:w="3379"/>
      </w:tblGrid>
      <w:tr w:rsidR="009D1394">
        <w:tc>
          <w:tcPr>
            <w:tcW w:w="3854" w:type="dxa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аварии</w:t>
            </w:r>
          </w:p>
        </w:tc>
        <w:tc>
          <w:tcPr>
            <w:tcW w:w="3116" w:type="dxa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Причина возникновения аварии</w:t>
            </w:r>
          </w:p>
        </w:tc>
        <w:tc>
          <w:tcPr>
            <w:tcW w:w="3379" w:type="dxa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Масштаб аварии и последствия</w:t>
            </w:r>
          </w:p>
        </w:tc>
      </w:tr>
      <w:tr w:rsidR="009D1394">
        <w:tc>
          <w:tcPr>
            <w:tcW w:w="3854" w:type="dxa"/>
            <w:vMerge w:val="restart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Остановка котельной</w:t>
            </w:r>
          </w:p>
        </w:tc>
        <w:tc>
          <w:tcPr>
            <w:tcW w:w="3116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прекращение подачи электроэнергии</w:t>
            </w:r>
          </w:p>
        </w:tc>
        <w:tc>
          <w:tcPr>
            <w:tcW w:w="3379" w:type="dxa"/>
            <w:vMerge w:val="restart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Прекращение подачи тепловой энергии в системы отопления потребителей, размораживание тепловых сетей и отопительных приборов, понижение температуры внутреннего воздуха в помещениях.</w:t>
            </w:r>
          </w:p>
          <w:p w:rsidR="009D1394" w:rsidRDefault="009D1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D1394">
        <w:tc>
          <w:tcPr>
            <w:tcW w:w="3854" w:type="dxa"/>
            <w:vMerge/>
          </w:tcPr>
          <w:p w:rsidR="009D1394" w:rsidRDefault="009D1394"/>
        </w:tc>
        <w:tc>
          <w:tcPr>
            <w:tcW w:w="3116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прекращение подачи топлива</w:t>
            </w:r>
          </w:p>
        </w:tc>
        <w:tc>
          <w:tcPr>
            <w:tcW w:w="3379" w:type="dxa"/>
            <w:vMerge/>
          </w:tcPr>
          <w:p w:rsidR="009D1394" w:rsidRDefault="009D1394"/>
        </w:tc>
      </w:tr>
      <w:tr w:rsidR="009D1394">
        <w:tc>
          <w:tcPr>
            <w:tcW w:w="3854" w:type="dxa"/>
            <w:vMerge/>
          </w:tcPr>
          <w:p w:rsidR="009D1394" w:rsidRDefault="009D1394"/>
        </w:tc>
        <w:tc>
          <w:tcPr>
            <w:tcW w:w="3116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прекращение подачи воды</w:t>
            </w:r>
          </w:p>
        </w:tc>
        <w:tc>
          <w:tcPr>
            <w:tcW w:w="3379" w:type="dxa"/>
            <w:vMerge/>
          </w:tcPr>
          <w:p w:rsidR="009D1394" w:rsidRDefault="009D1394"/>
        </w:tc>
      </w:tr>
      <w:tr w:rsidR="009D1394">
        <w:tc>
          <w:tcPr>
            <w:tcW w:w="3854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Прорыв на тепловых сетях</w:t>
            </w:r>
          </w:p>
        </w:tc>
        <w:tc>
          <w:tcPr>
            <w:tcW w:w="3116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предельный износ сетей, гидродинамические удары</w:t>
            </w:r>
          </w:p>
        </w:tc>
        <w:tc>
          <w:tcPr>
            <w:tcW w:w="3379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Прекращение подачи тепловой энергии в системы отопления потребителей, размораживание тепловых сетей и отопительных приборов, понижение температуры внутреннего воздуха в помещениях</w:t>
            </w:r>
          </w:p>
        </w:tc>
      </w:tr>
    </w:tbl>
    <w:p w:rsidR="009D1394" w:rsidRDefault="009D1394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192"/>
        <w:gridCol w:w="3388"/>
        <w:gridCol w:w="5769"/>
      </w:tblGrid>
      <w:tr w:rsidR="009D1394">
        <w:trPr>
          <w:trHeight w:val="62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Вероятные аварии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</w:tr>
      <w:tr w:rsidR="009D1394">
        <w:trPr>
          <w:trHeight w:val="180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Прорыв магистральной трубы отопления (подвал дома)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Перекрытие системы на вводе (отключение от теплотрассы);</w:t>
            </w:r>
            <w:r>
              <w:rPr>
                <w:rFonts w:ascii="Times New Roman" w:hAnsi="Times New Roman"/>
                <w:sz w:val="28"/>
              </w:rPr>
              <w:br/>
              <w:t>слив системы отопления;</w:t>
            </w:r>
            <w:r>
              <w:rPr>
                <w:rFonts w:ascii="Times New Roman" w:hAnsi="Times New Roman"/>
                <w:sz w:val="28"/>
              </w:rPr>
              <w:br/>
              <w:t>подвоз необходимых материалов и инструментов;</w:t>
            </w:r>
            <w:r>
              <w:rPr>
                <w:rFonts w:ascii="Times New Roman" w:hAnsi="Times New Roman"/>
                <w:sz w:val="28"/>
              </w:rPr>
              <w:br/>
              <w:t>ремонт, устранение места утечки;</w:t>
            </w:r>
            <w:r>
              <w:rPr>
                <w:rFonts w:ascii="Times New Roman" w:hAnsi="Times New Roman"/>
                <w:sz w:val="28"/>
              </w:rPr>
              <w:br/>
              <w:t>заполнение системы водой;</w:t>
            </w:r>
            <w:r>
              <w:rPr>
                <w:rFonts w:ascii="Times New Roman" w:hAnsi="Times New Roman"/>
                <w:sz w:val="28"/>
              </w:rPr>
              <w:br/>
              <w:t>открытие кранов (запорной арматуры) на теплотрассу.</w:t>
            </w:r>
          </w:p>
        </w:tc>
      </w:tr>
      <w:tr w:rsidR="009D1394">
        <w:trPr>
          <w:trHeight w:val="180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Засорение дымовой трубы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 резервного водогрейного котла;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остановка эксплуатируемого водогрейного котла;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прочистка  трубы и котлового агрегата;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тяги;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 котла в работу 1час.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D1394">
        <w:trPr>
          <w:trHeight w:val="180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Аварийное отключение электроэнергии в котельной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работу бензиновой мотопомпы для сохранения циркуляции теплоносителя по сетям теплоснабжения; работа оборудования до восстановления подачи электроснабжения в котельную (в режиме тренировки работа помпы 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30 минут).</w:t>
            </w:r>
          </w:p>
        </w:tc>
      </w:tr>
      <w:tr w:rsidR="009D1394">
        <w:trPr>
          <w:trHeight w:val="180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Прорыв тепловой трассы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Настройка работы подпиточной системы для восполнения потерь теплоносителя;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обнаружение участка предполагаемой утечки;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подбор необходимых ремонтных материалов;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отсечение аварийного участка теплотрассы;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устранение утечки;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 в работу отремонтированного участка; максимальное время устранения до 9ти часов.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9D1394" w:rsidRDefault="009D1394">
      <w:pPr>
        <w:contextualSpacing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мероприятий,</w:t>
      </w:r>
    </w:p>
    <w:p w:rsidR="009D13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направленных</w:t>
      </w:r>
      <w:proofErr w:type="gramEnd"/>
      <w:r>
        <w:rPr>
          <w:rFonts w:ascii="Times New Roman" w:hAnsi="Times New Roman"/>
          <w:b/>
          <w:sz w:val="28"/>
        </w:rPr>
        <w:t xml:space="preserve"> на обеспечение безопасности населения </w:t>
      </w:r>
    </w:p>
    <w:p w:rsidR="009D13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 случае если в результате аварий на объекте теплоснабжения может возникнуть угроза безопасности населения).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поступлении сообщения о возникновении аварии на тепловых сетях и источниках теплоснабжения необходимо: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направить к месту аварии аварийную бригаду;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сообщить о возникшей ситуации по имеющимся каналам связи руководителю предприятия и диспетчеру ЕДДС;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выставить ограждение и охрану, осветить место аварии и действовать в соответствии с инструкцией по ликвидации аварийных ситуаций;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в случае, когда в результате аварии создается угроза жизни людей, разрушения оборудования, инженерных коммуникаций или строений, диспетчеры (начальники смен теплоисточников) теплоснабжающих и теплосетевых организаций отдают распоряжение на вывод из работы оборудования</w:t>
      </w:r>
      <w:r>
        <w:rPr>
          <w:rFonts w:ascii="Times New Roman" w:hAnsi="Times New Roman"/>
          <w:sz w:val="28"/>
        </w:rPr>
        <w:t>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угрозе безопасности населения необходимо провести мероприятия, направленные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оповещение населения;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эвакуацию (при необходимости);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размещение в пунктах временного размещения;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ликвидацию последствий аварийной ситуации.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Порядок взаимодействия </w:t>
      </w: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инженерных оперативно-диспетчерских служб</w:t>
      </w: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вопросам теплоснабжения жилищного и социально значимого фонда </w:t>
      </w: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Белозерского муниципального округа</w:t>
      </w: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6.1.</w:t>
      </w:r>
      <w:r>
        <w:rPr>
          <w:rFonts w:ascii="Times New Roman" w:hAnsi="Times New Roman"/>
          <w:b/>
          <w:sz w:val="28"/>
        </w:rPr>
        <w:tab/>
        <w:t>Общие положения</w:t>
      </w: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6.1.1.</w:t>
      </w:r>
      <w:r>
        <w:rPr>
          <w:rFonts w:ascii="Times New Roman" w:hAnsi="Times New Roman"/>
          <w:sz w:val="28"/>
        </w:rPr>
        <w:tab/>
        <w:t>Настоящий Порядок определяет взаимодействие инженерных оперативно-диспетчерских и аварийно-восстановительных служб предприятий и ведомств, осуществляющих теплоснабжение жилищного и социально значимого фонда Белозерского муниципального округа, организаций, осуществляющих содержание жилищного фонда, и других учреждений, организаций и предприятий, независимо от форм собственности, по вопросам энергообеспечения поселения.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6.1.2.</w:t>
      </w:r>
      <w:r>
        <w:rPr>
          <w:rFonts w:ascii="Times New Roman" w:hAnsi="Times New Roman"/>
          <w:sz w:val="28"/>
        </w:rPr>
        <w:tab/>
        <w:t>Основной задачей указанных подразделений предприятий является обеспечение устойчивого функционирования системы теплоснабжения потребителей, принятие оперативных мер по предупреждению аварий, локализаций места аварий, ликвидации повреждений на системах и восстановление заданных режимов энергоснабжения.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6.1.3.</w:t>
      </w:r>
      <w:r>
        <w:rPr>
          <w:rFonts w:ascii="Times New Roman" w:hAnsi="Times New Roman"/>
          <w:sz w:val="28"/>
        </w:rPr>
        <w:tab/>
        <w:t>Все предприятия и организации, обеспечивающие теплоснабжение потребителей должны иметь круглосуточно работающие оперативно-диспетчерские службы. Для поставщиков тепловой энергии допускается возложение обязанностей оперативного руководителя на старшее оперативное лицо смены.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6.1.4.</w:t>
      </w:r>
      <w:r>
        <w:rPr>
          <w:rFonts w:ascii="Times New Roman" w:hAnsi="Times New Roman"/>
          <w:sz w:val="28"/>
        </w:rPr>
        <w:tab/>
        <w:t>Общую координацию действий служб инженерно-энергетического комплекса поселения осуществляет администрация Белозерского муниципального округа.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6.1.5.</w:t>
      </w:r>
      <w:r>
        <w:rPr>
          <w:rFonts w:ascii="Times New Roman" w:hAnsi="Times New Roman"/>
          <w:sz w:val="28"/>
        </w:rPr>
        <w:tab/>
        <w:t>Все оперативно-диспетчерские службы предприятий и организаций инженерно-энергетического комплекса обязаны иметь утвержденные сторонами Положения об оперативных взаимодействиях.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6.1.6.</w:t>
      </w:r>
      <w:r>
        <w:rPr>
          <w:rFonts w:ascii="Times New Roman" w:hAnsi="Times New Roman"/>
          <w:sz w:val="28"/>
        </w:rPr>
        <w:tab/>
        <w:t xml:space="preserve">В подразделениях должны быть утверждены инструкции с четко разработанным оперативным планом действий при авариях, ограничениях и отключениях потребителей при временном недостатке тепловой мощности или топлива на источниках теплоснабжения. </w:t>
      </w:r>
      <w:proofErr w:type="gramStart"/>
      <w:r>
        <w:rPr>
          <w:rFonts w:ascii="Times New Roman" w:hAnsi="Times New Roman"/>
          <w:sz w:val="28"/>
        </w:rPr>
        <w:t>К инструкции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центрального отопления зданий, последующего их заполнения и включения в работу при разработанных вариантах аварийных режимов, определена организация дежурств и действий персонала при усиленном и в нерасчетном режимах теплоснабжения.</w:t>
      </w:r>
      <w:proofErr w:type="gramEnd"/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Конкретный перечень необходимой аварийной и эксплуатационной документации в каждом подразделении устанавливается руководством соответствующего предприятия, организации или ведомства.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6.1.7.</w:t>
      </w:r>
      <w:r>
        <w:rPr>
          <w:rFonts w:ascii="Times New Roman" w:hAnsi="Times New Roman"/>
          <w:sz w:val="28"/>
        </w:rPr>
        <w:tab/>
        <w:t>Для проведения работ по локализации и ликвидации аварий каждое подразделение должно располагать необходимыми инструментами, механизмами, транспортом, сварочными постами, аварийным восполняемым запасом запорной арматуры и материалов. Объем аварийного запаса устанавливается в соответствии с действующими нормами. Место хранения определяется руководителями соответствующих предприятий и организаций.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6.1.8.</w:t>
      </w:r>
      <w:r>
        <w:rPr>
          <w:rFonts w:ascii="Times New Roman" w:hAnsi="Times New Roman"/>
          <w:sz w:val="28"/>
        </w:rPr>
        <w:tab/>
        <w:t>Все аварийно-восстановительные работы должны выполняться по графикам и в согласованные территориальными управлениями сроки.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6.1.9.</w:t>
      </w:r>
      <w:r>
        <w:rPr>
          <w:rFonts w:ascii="Times New Roman" w:hAnsi="Times New Roman"/>
          <w:sz w:val="28"/>
        </w:rPr>
        <w:tab/>
        <w:t>Состав аварийно-восстановительных бригад, перечень машин и механизмов, приспособлений и материалов утверждается главным инженером подразделения.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6.2.</w:t>
      </w:r>
      <w:r>
        <w:rPr>
          <w:rFonts w:ascii="Times New Roman" w:hAnsi="Times New Roman"/>
          <w:b/>
          <w:sz w:val="28"/>
        </w:rPr>
        <w:tab/>
        <w:t>Взаимодействие оперативно-диспетчерских и аварийно-восстановительных служб предприятий и организаций при возникновении и ликвидации аварий на источниках теплоснабжения, тепловых сетях и системах теплоснабжения потребителей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6.2.1.</w:t>
      </w:r>
      <w:r>
        <w:rPr>
          <w:rFonts w:ascii="Times New Roman" w:hAnsi="Times New Roman"/>
          <w:sz w:val="28"/>
        </w:rPr>
        <w:tab/>
        <w:t xml:space="preserve">При получении сообщения о возникновении аварии, отключении </w:t>
      </w:r>
      <w:r>
        <w:rPr>
          <w:rFonts w:ascii="Times New Roman" w:hAnsi="Times New Roman"/>
          <w:sz w:val="28"/>
        </w:rPr>
        <w:lastRenderedPageBreak/>
        <w:t>или ограничении электроснабжения потребителей диспетчер или ответственное лицо соответствующего ведомства принимает меры по обеспечению безопасности на месте аварии (ограждения, освещение, охрана и др.) и действуют в соответствии с утвержденной местной инструкцией по ликвидации аварийных ситуаций.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6.2.2.</w:t>
      </w:r>
      <w:r>
        <w:rPr>
          <w:rFonts w:ascii="Times New Roman" w:hAnsi="Times New Roman"/>
          <w:sz w:val="28"/>
        </w:rPr>
        <w:tab/>
        <w:t>О принятом решении диспетчер сообщает немедленно по имеющимся у него каналам связи руководству соответствующего подразделения (предприятия, организации), диспетчерам жилищных служб и организаций, попавших в зону аварии, вышестоящему оперативному диспетчеру.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6.2.3.</w:t>
      </w:r>
      <w:r>
        <w:rPr>
          <w:rFonts w:ascii="Times New Roman" w:hAnsi="Times New Roman"/>
          <w:sz w:val="28"/>
        </w:rPr>
        <w:tab/>
        <w:t>Диспетчерские службы предприятий информируют соответствующие диспетчерские службы теплоснабжающих, жилищных и других организаций, попавших в зону аварии, о ситуации и времени на восстановление энергоснабжения (электроснабжения) потребителей.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6.2.4.</w:t>
      </w:r>
      <w:r>
        <w:rPr>
          <w:rFonts w:ascii="Times New Roman" w:hAnsi="Times New Roman"/>
          <w:sz w:val="28"/>
        </w:rPr>
        <w:tab/>
        <w:t>О нарушениях энергоснабжения, авариях, характере и принимаемых для их ликвидации мерах, о восстановлении энергоснабжения соответствующие диспетчерские службы дополнительно сообщают в единую диспетчерскую службу для своевременного информирования главы  Белозерского муниципального округа.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6.2.5.</w:t>
      </w:r>
      <w:r>
        <w:rPr>
          <w:rFonts w:ascii="Times New Roman" w:hAnsi="Times New Roman"/>
          <w:sz w:val="28"/>
        </w:rPr>
        <w:tab/>
        <w:t>Руководителем работ по локализации и устранению аварии является: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прибытия на место руководителя подразделения – диспетчер подразделения, где произошла авария;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прибытия – руководитель подразделения или лицо, им назначенное, из числа руководящего состава;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6.2.6.</w:t>
      </w:r>
      <w:r>
        <w:rPr>
          <w:rFonts w:ascii="Times New Roman" w:hAnsi="Times New Roman"/>
          <w:sz w:val="28"/>
        </w:rPr>
        <w:tab/>
        <w:t>Ликвидация аварий на инженерных сетях со значительным количеством отключаемых потребителей производится под руководством Штаба по координации действий РСО с управляющими организациями и ТСЖ (приложение № 1).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6.2.7.</w:t>
      </w:r>
      <w:r>
        <w:rPr>
          <w:rFonts w:ascii="Times New Roman" w:hAnsi="Times New Roman"/>
          <w:sz w:val="28"/>
        </w:rPr>
        <w:tab/>
        <w:t>Решения об отключении системы горячего водоснабжения принимаются оперативным Штабом по координации действий РСО с управляющими организациями и ТСЖ.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6.2.8.</w:t>
      </w:r>
      <w:r>
        <w:rPr>
          <w:rFonts w:ascii="Times New Roman" w:hAnsi="Times New Roman"/>
          <w:sz w:val="28"/>
        </w:rPr>
        <w:tab/>
        <w:t>Команды об отключениях и опорожнении систем проходят через соответствующие диспетчерские службы.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6.2.9.</w:t>
      </w:r>
      <w:r>
        <w:rPr>
          <w:rFonts w:ascii="Times New Roman" w:hAnsi="Times New Roman"/>
          <w:sz w:val="28"/>
        </w:rPr>
        <w:tab/>
        <w:t>Отключение систем горячего водоснабжения и центрального отопления и последующее заполнение, и включение в работу производится силами аварийно-диспетчерских служб владельцев зданий с инструкцией, согласованной с теплоснабжающей организацией.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6.2.10.</w:t>
      </w:r>
      <w:r>
        <w:rPr>
          <w:rFonts w:ascii="Times New Roman" w:hAnsi="Times New Roman"/>
          <w:sz w:val="28"/>
        </w:rPr>
        <w:tab/>
        <w:t>Лицо, ответственное за ликвидацию аварии, обязано: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вызвать при необходимости через диспетчерские службы соответствующих представителей организаций и ведомств, имеющих подземные коммуникации в месте аварий, и согласовывать с ними проведение земляных работ для ликвидации аварии;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выполнять работы на подземных коммуникациях в установленные нормативные сроки (приложение № 2) и обеспечить безопасные условия производства работ;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информировать по завершению аварийно-восстановительных работ (или </w:t>
      </w:r>
      <w:r>
        <w:rPr>
          <w:rFonts w:ascii="Times New Roman" w:hAnsi="Times New Roman"/>
          <w:sz w:val="28"/>
        </w:rPr>
        <w:lastRenderedPageBreak/>
        <w:t>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6.2.11.</w:t>
      </w:r>
      <w:r>
        <w:rPr>
          <w:rFonts w:ascii="Times New Roman" w:hAnsi="Times New Roman"/>
          <w:sz w:val="28"/>
        </w:rPr>
        <w:tab/>
        <w:t>Организации и ведомства, имеющие свои сооружения в месте возникновения аварий на тепловых сетях, обязаны направить своих представителей по вызову диспетчера теплоснабжающей организации в течение 1 часа для согласования условий производства работ по ликвидации аварии.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6.2.12.</w:t>
      </w:r>
      <w:r>
        <w:rPr>
          <w:rFonts w:ascii="Times New Roman" w:hAnsi="Times New Roman"/>
          <w:sz w:val="28"/>
        </w:rPr>
        <w:tab/>
        <w:t>Оперативные службы предприятий инженерно-энергетического комплекса, жилищно-коммунального хозяйства и структур поселения передают оперативную информацию о работе систем инженерного обеспечения городского хозяйства единую диспетчерскую службу.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6.2.13.</w:t>
      </w:r>
      <w:r>
        <w:rPr>
          <w:rFonts w:ascii="Times New Roman" w:hAnsi="Times New Roman"/>
          <w:sz w:val="28"/>
        </w:rPr>
        <w:tab/>
        <w:t>Диспетчерские службы осуществляют: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режимами энергоснабжения, независимо от ведомственной принадлежности;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поддержание постоянной связи с оперативными службами предприятий инженерно-энергетического комплекса, жилищно-коммунального хозяйства и структур поселения;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информирование единой диспетчерской службы округа о режимах работы источников теплоснабжения и тепловых сетей, о выполнении плановых и аварийных работ, связанных с ограничением потребителей, о чрезвычайных (аварийных) ситуациях инженерного обеспечения города;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оповещение и сбор комиссии по чрезвычайным ситуациям при получении соответствующих сигналов гражданской обороны.</w:t>
      </w: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highlight w:val="yellow"/>
        </w:rPr>
      </w:pPr>
    </w:p>
    <w:p w:rsidR="009D1394" w:rsidRDefault="0039411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9D1394" w:rsidRDefault="009D139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штаба по ликвидации аварийных ситуаций на объектах жизнеобеспечения населения</w:t>
      </w: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 Белозерском муниципальном округе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Начальник штаба: </w:t>
      </w:r>
    </w:p>
    <w:p w:rsidR="009D1394" w:rsidRDefault="00247B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Долбилов</w:t>
      </w:r>
      <w:r w:rsidR="0039411A">
        <w:rPr>
          <w:rFonts w:ascii="Times New Roman" w:hAnsi="Times New Roman"/>
          <w:sz w:val="28"/>
        </w:rPr>
        <w:t xml:space="preserve"> Д.</w:t>
      </w:r>
      <w:r>
        <w:rPr>
          <w:rFonts w:ascii="Times New Roman" w:hAnsi="Times New Roman"/>
          <w:sz w:val="28"/>
        </w:rPr>
        <w:t>Н</w:t>
      </w:r>
      <w:r w:rsidR="0039411A">
        <w:rPr>
          <w:rFonts w:ascii="Times New Roman" w:hAnsi="Times New Roman"/>
          <w:sz w:val="28"/>
        </w:rPr>
        <w:t>.   -  Глава округа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Заместитель начальника штаба: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Лебедев А.В. </w:t>
      </w:r>
      <w:r w:rsidR="00927DE5">
        <w:rPr>
          <w:rFonts w:ascii="Times New Roman" w:hAnsi="Times New Roman"/>
          <w:sz w:val="28"/>
        </w:rPr>
        <w:t xml:space="preserve">     -</w:t>
      </w:r>
      <w:r>
        <w:rPr>
          <w:rFonts w:ascii="Times New Roman" w:hAnsi="Times New Roman"/>
          <w:sz w:val="28"/>
        </w:rPr>
        <w:t xml:space="preserve"> первый заместитель главы округа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Секретарь штаба:</w:t>
      </w:r>
    </w:p>
    <w:p w:rsidR="009D1394" w:rsidRDefault="00247B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27DE5">
        <w:rPr>
          <w:rFonts w:ascii="Times New Roman" w:hAnsi="Times New Roman"/>
          <w:sz w:val="28"/>
        </w:rPr>
        <w:t>Семенова А.С.</w:t>
      </w:r>
      <w:r>
        <w:rPr>
          <w:rFonts w:ascii="Times New Roman" w:hAnsi="Times New Roman"/>
          <w:sz w:val="28"/>
        </w:rPr>
        <w:t xml:space="preserve">   </w:t>
      </w:r>
      <w:r w:rsidR="00927DE5">
        <w:rPr>
          <w:rFonts w:ascii="Times New Roman" w:hAnsi="Times New Roman"/>
          <w:sz w:val="28"/>
        </w:rPr>
        <w:t>-</w:t>
      </w:r>
      <w:r w:rsidR="0039411A">
        <w:rPr>
          <w:rFonts w:ascii="Times New Roman" w:hAnsi="Times New Roman"/>
          <w:sz w:val="28"/>
        </w:rPr>
        <w:t xml:space="preserve"> старший методист отдела ЖКХ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Члены штаба: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Антонов Н.И.</w:t>
      </w:r>
      <w:r>
        <w:rPr>
          <w:rFonts w:ascii="Times New Roman" w:hAnsi="Times New Roman"/>
          <w:sz w:val="28"/>
        </w:rPr>
        <w:tab/>
        <w:t>- начальник территориального управления «Белозерское» администрации округа;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Марова Е.В.</w:t>
      </w:r>
      <w:r>
        <w:rPr>
          <w:rFonts w:ascii="Times New Roman" w:hAnsi="Times New Roman"/>
          <w:sz w:val="28"/>
        </w:rPr>
        <w:tab/>
        <w:t>- начальник территориального управления «Восточное» администрации округа;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Апполонова И.А.</w:t>
      </w:r>
      <w:r>
        <w:rPr>
          <w:rFonts w:ascii="Times New Roman" w:hAnsi="Times New Roman"/>
          <w:sz w:val="28"/>
        </w:rPr>
        <w:tab/>
        <w:t xml:space="preserve"> - начальник территориального управления «Западное» администрации округа;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Акопов А. С.</w:t>
      </w:r>
      <w:r w:rsidR="009E0694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 w:rsidR="009E069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АО «Вологодская областная энергетическая компания» ТУ «Белозерск» (по согласованию);</w:t>
      </w:r>
    </w:p>
    <w:p w:rsidR="009E06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Васюков В.И.</w:t>
      </w:r>
      <w:r w:rsidR="009E0694">
        <w:rPr>
          <w:rFonts w:ascii="Times New Roman" w:hAnsi="Times New Roman"/>
          <w:sz w:val="28"/>
        </w:rPr>
        <w:t xml:space="preserve">   </w:t>
      </w:r>
      <w:r w:rsidR="00927DE5">
        <w:rPr>
          <w:rFonts w:ascii="Times New Roman" w:hAnsi="Times New Roman"/>
          <w:sz w:val="28"/>
        </w:rPr>
        <w:t xml:space="preserve"> </w:t>
      </w:r>
      <w:r w:rsidR="009E0694">
        <w:rPr>
          <w:rFonts w:ascii="Times New Roman" w:hAnsi="Times New Roman"/>
          <w:sz w:val="28"/>
        </w:rPr>
        <w:t xml:space="preserve"> </w:t>
      </w:r>
      <w:r w:rsidR="00927DE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="009E0694">
        <w:rPr>
          <w:rFonts w:ascii="Times New Roman" w:hAnsi="Times New Roman"/>
          <w:sz w:val="28"/>
        </w:rPr>
        <w:t>директор</w:t>
      </w:r>
      <w:r w:rsidR="00927D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ООО «Звезда»</w:t>
      </w:r>
      <w:r w:rsidR="009E0694">
        <w:rPr>
          <w:rFonts w:ascii="Times New Roman" w:hAnsi="Times New Roman"/>
          <w:sz w:val="28"/>
        </w:rPr>
        <w:t>;</w:t>
      </w:r>
    </w:p>
    <w:p w:rsidR="009D1394" w:rsidRDefault="009E0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Нивин</w:t>
      </w:r>
      <w:proofErr w:type="spellEnd"/>
      <w:r>
        <w:rPr>
          <w:rFonts w:ascii="Times New Roman" w:hAnsi="Times New Roman"/>
          <w:sz w:val="28"/>
        </w:rPr>
        <w:t xml:space="preserve"> А.А.         - директор</w:t>
      </w:r>
      <w:r w:rsidR="0039411A">
        <w:rPr>
          <w:rFonts w:ascii="Times New Roman" w:hAnsi="Times New Roman"/>
          <w:sz w:val="28"/>
        </w:rPr>
        <w:t xml:space="preserve"> ООО «Осень»;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Ширшнев С.В.</w:t>
      </w:r>
      <w:r w:rsidR="009E0694">
        <w:rPr>
          <w:rFonts w:ascii="Times New Roman" w:hAnsi="Times New Roman"/>
          <w:sz w:val="28"/>
        </w:rPr>
        <w:t xml:space="preserve">   - директор</w:t>
      </w:r>
      <w:r>
        <w:rPr>
          <w:rFonts w:ascii="Times New Roman" w:hAnsi="Times New Roman"/>
          <w:sz w:val="28"/>
        </w:rPr>
        <w:t xml:space="preserve"> МКП Белозерского муниципального округа Вологодской области «Жилищно-коммунальное хозяйство»;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Федичева</w:t>
      </w:r>
      <w:proofErr w:type="spellEnd"/>
      <w:r>
        <w:rPr>
          <w:rFonts w:ascii="Times New Roman" w:hAnsi="Times New Roman"/>
          <w:sz w:val="28"/>
        </w:rPr>
        <w:t xml:space="preserve"> Е.В. </w:t>
      </w:r>
      <w:r w:rsidR="009E0694">
        <w:rPr>
          <w:rFonts w:ascii="Times New Roman" w:hAnsi="Times New Roman"/>
          <w:sz w:val="28"/>
        </w:rPr>
        <w:t xml:space="preserve">    -</w:t>
      </w:r>
      <w:r>
        <w:rPr>
          <w:rFonts w:ascii="Times New Roman" w:hAnsi="Times New Roman"/>
          <w:sz w:val="28"/>
        </w:rPr>
        <w:t xml:space="preserve"> </w:t>
      </w:r>
      <w:r w:rsidR="009E0694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иректор ООО «Жилищник» (по согласованию);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Федичева</w:t>
      </w:r>
      <w:proofErr w:type="spellEnd"/>
      <w:r>
        <w:rPr>
          <w:rFonts w:ascii="Times New Roman" w:hAnsi="Times New Roman"/>
          <w:sz w:val="28"/>
        </w:rPr>
        <w:t xml:space="preserve"> Е.В. </w:t>
      </w:r>
      <w:r w:rsidR="009E0694">
        <w:rPr>
          <w:rFonts w:ascii="Times New Roman" w:hAnsi="Times New Roman"/>
          <w:sz w:val="28"/>
        </w:rPr>
        <w:t xml:space="preserve">    -</w:t>
      </w:r>
      <w:r>
        <w:rPr>
          <w:rFonts w:ascii="Times New Roman" w:hAnsi="Times New Roman"/>
          <w:sz w:val="28"/>
        </w:rPr>
        <w:t xml:space="preserve"> </w:t>
      </w:r>
      <w:r w:rsidR="009E0694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иректор ООО «Аверс» (по согласованию);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Романова В.С. </w:t>
      </w:r>
      <w:r w:rsidR="009E0694">
        <w:rPr>
          <w:rFonts w:ascii="Times New Roman" w:hAnsi="Times New Roman"/>
          <w:sz w:val="28"/>
        </w:rPr>
        <w:t xml:space="preserve">    -</w:t>
      </w:r>
      <w:r>
        <w:rPr>
          <w:rFonts w:ascii="Times New Roman" w:hAnsi="Times New Roman"/>
          <w:sz w:val="28"/>
        </w:rPr>
        <w:t xml:space="preserve"> </w:t>
      </w:r>
      <w:r w:rsidR="009E0694"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ООО «Белозерская УК» (по согласованию).</w:t>
      </w: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411A" w:rsidRDefault="0039411A" w:rsidP="0039411A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Нормативные сроки ликвидации повреждений на подземных трубопроводах тепловых сетей (час)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62"/>
        <w:gridCol w:w="1017"/>
        <w:gridCol w:w="1129"/>
        <w:gridCol w:w="1129"/>
        <w:gridCol w:w="1129"/>
        <w:gridCol w:w="1195"/>
      </w:tblGrid>
      <w:tr w:rsidR="009D1394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работы</w:t>
            </w:r>
          </w:p>
        </w:tc>
        <w:tc>
          <w:tcPr>
            <w:tcW w:w="5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Диаметр труб, </w:t>
            </w:r>
            <w:proofErr w:type="gramStart"/>
            <w:r>
              <w:rPr>
                <w:rFonts w:ascii="Times New Roman" w:hAnsi="Times New Roman"/>
                <w:sz w:val="28"/>
              </w:rPr>
              <w:t>мм</w:t>
            </w:r>
            <w:proofErr w:type="gramEnd"/>
          </w:p>
        </w:tc>
      </w:tr>
      <w:tr w:rsidR="009D1394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9D1394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9D1394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57-219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273-426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529-720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820-920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1020-1420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Отключение дефектного участка, ограждение, вызов ГАИ при необходимости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Откачка воды из затопленных камер, шахт, каналов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Вызов комиссии, опорожнение отключенного участка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Вскрытие дефектного участка трубы, определение размеров и границ дефекта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Врезка дефектного участка трубы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участка под укладку новой трубы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новой трубы и сварка стыков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Заполнение отключенного участка, восстановление теплоснабжения потребителей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</w:tbl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</w:t>
      </w:r>
    </w:p>
    <w:p w:rsidR="009D1394" w:rsidRDefault="0039411A" w:rsidP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При замене трубопровода через проходы подземных сооружений в нормативные сроки ликвидации повреждений вводится коэффициент 1,3.</w:t>
      </w:r>
    </w:p>
    <w:p w:rsidR="009D1394" w:rsidRDefault="009D139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Порядок организации </w:t>
      </w:r>
      <w:proofErr w:type="gramStart"/>
      <w:r>
        <w:rPr>
          <w:rFonts w:ascii="Times New Roman" w:hAnsi="Times New Roman"/>
          <w:b/>
          <w:sz w:val="28"/>
        </w:rPr>
        <w:t>материально-технического</w:t>
      </w:r>
      <w:proofErr w:type="gramEnd"/>
      <w:r>
        <w:rPr>
          <w:rFonts w:ascii="Times New Roman" w:hAnsi="Times New Roman"/>
          <w:b/>
          <w:sz w:val="28"/>
        </w:rPr>
        <w:t xml:space="preserve">, </w:t>
      </w:r>
    </w:p>
    <w:p w:rsidR="009D1394" w:rsidRDefault="003941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инженерного и финансового обеспечения операций по локализации и ликвидации аварий на объекте теплоснабжения.</w:t>
      </w:r>
    </w:p>
    <w:p w:rsidR="009D1394" w:rsidRDefault="009D1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Для ликвидации чрезвычайных ситуаций создаются и используются резервы финансовых и материальных ресурсов Белозерского муниципального округа, территориальных управлений администрации округа и организаций.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>
        <w:rPr>
          <w:rFonts w:ascii="Times New Roman" w:hAnsi="Times New Roman"/>
          <w:sz w:val="28"/>
        </w:rPr>
        <w:t xml:space="preserve">Постановлением администрации Белозерского муниципального округа от 24.03.2023 № 368 «О резерве материальных ресурсов Белозерского </w:t>
      </w:r>
      <w:r>
        <w:rPr>
          <w:rFonts w:ascii="Times New Roman" w:hAnsi="Times New Roman"/>
          <w:sz w:val="28"/>
        </w:rPr>
        <w:lastRenderedPageBreak/>
        <w:t xml:space="preserve">муниципального округа для ликвидации чрезвычайных ситуаций природного и техногенного характера» утверждены: </w:t>
      </w:r>
      <w:r>
        <w:rPr>
          <w:rStyle w:val="26"/>
          <w:rFonts w:ascii="Times New Roman" w:hAnsi="Times New Roman"/>
          <w:color w:val="000000"/>
          <w:sz w:val="28"/>
          <w:u w:val="none"/>
        </w:rPr>
        <w:t>номенклатур</w:t>
      </w:r>
      <w:r>
        <w:rPr>
          <w:rFonts w:ascii="Times New Roman" w:hAnsi="Times New Roman"/>
          <w:sz w:val="28"/>
        </w:rPr>
        <w:t>а, объем, порядок создания, хранения, использования и восполнения муниципального резерва материальных ресурсов для ликвидации чрезвычайных ситуаций, а также перечень органов местного самоуправления и организаций, расположенных на территории округа, создающих резерв материальных ресурсов для ликвидации чрезвычайных ситуаций</w:t>
      </w:r>
      <w:proofErr w:type="gramEnd"/>
      <w:r>
        <w:rPr>
          <w:rFonts w:ascii="Times New Roman" w:hAnsi="Times New Roman"/>
          <w:sz w:val="28"/>
        </w:rPr>
        <w:t xml:space="preserve"> природного и техногенного характера.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Организации, на площадках которых хранятся  материальные ресурсы  резерва округа, ведут в установленном порядке количественный и качественный учет наличия и состояния материальных ресурсов.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Система резервов финансовых и материальных ресурсов Белозерского муниципального округа состоит 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: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муниципальные резервы;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объектовые резервы. </w:t>
      </w:r>
      <w:r>
        <w:rPr>
          <w:rFonts w:ascii="Times New Roman" w:hAnsi="Times New Roman"/>
          <w:sz w:val="28"/>
        </w:rPr>
        <w:tab/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Создание резервов и финансирование мероприятий в области защиты населения и территорий от ЧС осуществляет администрация округа, территориальные управления администрации округа, предприятия, организации и учреждения, распорядителями резервов являются соответствующие комиссии по ЧС.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случае возникновения ЧС в первую очередь используются объектовые резервы тех предприятий, которые  находятся в зоне ЧС, в последующем – окружные, по решению КЧС и ПБ администрации округа. При недостаточности материальных средств запрашивается помощь у КЧС и ПБ области.</w:t>
      </w:r>
    </w:p>
    <w:p w:rsidR="009D1394" w:rsidRDefault="009D1394">
      <w:pPr>
        <w:contextualSpacing/>
        <w:jc w:val="both"/>
        <w:rPr>
          <w:rFonts w:ascii="Times New Roman" w:hAnsi="Times New Roman"/>
          <w:sz w:val="28"/>
        </w:rPr>
      </w:pPr>
    </w:p>
    <w:p w:rsidR="009D1394" w:rsidRPr="009E06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r w:rsidRPr="009E0694">
        <w:rPr>
          <w:rFonts w:ascii="Times New Roman" w:hAnsi="Times New Roman"/>
          <w:b/>
          <w:sz w:val="28"/>
        </w:rPr>
        <w:t>ПЕРЕЧЕНЬ</w:t>
      </w:r>
    </w:p>
    <w:p w:rsidR="009D1394" w:rsidRPr="009E06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r w:rsidRPr="009E0694">
        <w:rPr>
          <w:rFonts w:ascii="Times New Roman" w:hAnsi="Times New Roman"/>
          <w:b/>
          <w:sz w:val="28"/>
        </w:rPr>
        <w:t>органов местного самоуправления и организаций, расположенных на территории округа, создающих резерв материальных ресурсов для ликвидации чрезвычайных ситуаций природного и техногенного характера</w:t>
      </w:r>
    </w:p>
    <w:p w:rsidR="009D1394" w:rsidRDefault="009D1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hd w:val="clear" w:color="auto" w:fill="92FF99"/>
        </w:rPr>
      </w:pPr>
    </w:p>
    <w:p w:rsidR="009D1394" w:rsidRDefault="009D1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hd w:val="clear" w:color="auto" w:fill="92FF99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9D1394">
        <w:tc>
          <w:tcPr>
            <w:tcW w:w="1101" w:type="dxa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9D1394" w:rsidRDefault="0039411A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469" w:type="dxa"/>
          </w:tcPr>
          <w:p w:rsidR="009D1394" w:rsidRDefault="0039411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органа местного самоуправления, организации</w:t>
            </w:r>
          </w:p>
        </w:tc>
        <w:tc>
          <w:tcPr>
            <w:tcW w:w="3285" w:type="dxa"/>
          </w:tcPr>
          <w:p w:rsidR="009D1394" w:rsidRDefault="0039411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Создаваемые материальные ресурсы</w:t>
            </w:r>
          </w:p>
        </w:tc>
      </w:tr>
      <w:tr w:rsidR="009D1394">
        <w:tc>
          <w:tcPr>
            <w:tcW w:w="1101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469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Белозерского муниципального округа 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«Белозерское» администрации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«Восточное» администрации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«Западное» администрации округа</w:t>
            </w:r>
          </w:p>
        </w:tc>
        <w:tc>
          <w:tcPr>
            <w:tcW w:w="3285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Строительные материалы и другие материальные средства</w:t>
            </w:r>
          </w:p>
        </w:tc>
      </w:tr>
      <w:tr w:rsidR="009D1394">
        <w:tc>
          <w:tcPr>
            <w:tcW w:w="1101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5469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Белозерского муниципального округа 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«Белозерское» администрации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«Восточное» администрации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«Западное» администрации округа</w:t>
            </w:r>
          </w:p>
        </w:tc>
        <w:tc>
          <w:tcPr>
            <w:tcW w:w="3285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Продовольствие, вещевое имущество и товары первой необходимости</w:t>
            </w:r>
          </w:p>
        </w:tc>
      </w:tr>
      <w:tr w:rsidR="009D1394">
        <w:tc>
          <w:tcPr>
            <w:tcW w:w="1101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469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Белозерского муниципального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«Белозерское» администрации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«Восточное» администрации округа</w:t>
            </w:r>
          </w:p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Территориальное управление «Западное» администрации округа</w:t>
            </w:r>
          </w:p>
        </w:tc>
        <w:tc>
          <w:tcPr>
            <w:tcW w:w="3285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Горюче-смазочные материалы, средства индивидуальной защиты, средства связи</w:t>
            </w:r>
          </w:p>
        </w:tc>
      </w:tr>
      <w:tr w:rsidR="009D1394">
        <w:tc>
          <w:tcPr>
            <w:tcW w:w="1101" w:type="dxa"/>
          </w:tcPr>
          <w:p w:rsidR="009D1394" w:rsidRDefault="003941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469" w:type="dxa"/>
          </w:tcPr>
          <w:p w:rsidR="009D1394" w:rsidRDefault="0039411A" w:rsidP="00247B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БУЗ </w:t>
            </w:r>
            <w:proofErr w:type="gramStart"/>
            <w:r>
              <w:rPr>
                <w:rFonts w:ascii="Times New Roman" w:hAnsi="Times New Roman"/>
                <w:sz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«Белозерская ЦРБ»</w:t>
            </w:r>
          </w:p>
          <w:p w:rsidR="009D1394" w:rsidRDefault="0039411A" w:rsidP="00247B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 по согласованию)</w:t>
            </w:r>
          </w:p>
        </w:tc>
        <w:tc>
          <w:tcPr>
            <w:tcW w:w="3285" w:type="dxa"/>
          </w:tcPr>
          <w:p w:rsidR="009D1394" w:rsidRDefault="0039411A">
            <w:pPr>
              <w:jc w:val="center"/>
            </w:pPr>
            <w:r>
              <w:rPr>
                <w:rFonts w:ascii="Times New Roman" w:hAnsi="Times New Roman"/>
                <w:sz w:val="28"/>
              </w:rPr>
              <w:t>Лекарственные средства, медицинское имущество</w:t>
            </w:r>
          </w:p>
        </w:tc>
      </w:tr>
    </w:tbl>
    <w:p w:rsidR="009D1394" w:rsidRDefault="009D1394">
      <w:pPr>
        <w:sectPr w:rsidR="009D1394">
          <w:footerReference w:type="default" r:id="rId13"/>
          <w:pgSz w:w="11906" w:h="16838"/>
          <w:pgMar w:top="567" w:right="991" w:bottom="426" w:left="1276" w:header="709" w:footer="709" w:gutter="0"/>
          <w:cols w:space="720"/>
        </w:sectPr>
      </w:pPr>
    </w:p>
    <w:p w:rsidR="009D1394" w:rsidRDefault="009D1394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Количество сил и средств, используемых для локализации и ликвидации последствий аварий на объекте теплоснабжения.</w:t>
      </w:r>
    </w:p>
    <w:p w:rsidR="009D1394" w:rsidRDefault="009D1394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24"/>
        <w:gridCol w:w="1034"/>
        <w:gridCol w:w="1616"/>
        <w:gridCol w:w="1640"/>
        <w:gridCol w:w="1034"/>
        <w:gridCol w:w="1616"/>
        <w:gridCol w:w="1640"/>
        <w:gridCol w:w="1034"/>
        <w:gridCol w:w="1616"/>
        <w:gridCol w:w="1835"/>
      </w:tblGrid>
      <w:tr w:rsidR="009D1394">
        <w:trPr>
          <w:trHeight w:val="870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округа </w:t>
            </w:r>
          </w:p>
          <w:p w:rsidR="009D1394" w:rsidRDefault="009D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округа </w:t>
            </w:r>
          </w:p>
        </w:tc>
      </w:tr>
      <w:tr w:rsidR="009D1394">
        <w:trPr>
          <w:trHeight w:val="1710"/>
        </w:trPr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9D1394"/>
        </w:tc>
        <w:tc>
          <w:tcPr>
            <w:tcW w:w="2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9D139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бригад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спецтехники</w:t>
            </w:r>
          </w:p>
        </w:tc>
        <w:tc>
          <w:tcPr>
            <w:tcW w:w="4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аварийных бригад РСО</w:t>
            </w:r>
          </w:p>
        </w:tc>
        <w:tc>
          <w:tcPr>
            <w:tcW w:w="4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9D1394">
        <w:trPr>
          <w:trHeight w:val="673"/>
        </w:trPr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9D1394"/>
        </w:tc>
        <w:tc>
          <w:tcPr>
            <w:tcW w:w="2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9D1394"/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9D1394"/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9D1394"/>
        </w:tc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9D139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спецтехники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9D1394" w:rsidRDefault="0039411A">
            <w:pPr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спецтехники</w:t>
            </w:r>
          </w:p>
        </w:tc>
      </w:tr>
      <w:tr w:rsidR="009D1394">
        <w:trPr>
          <w:trHeight w:val="435"/>
        </w:trPr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9D1394"/>
        </w:tc>
        <w:tc>
          <w:tcPr>
            <w:tcW w:w="2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9D139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</w:tr>
      <w:tr w:rsidR="009D1394">
        <w:trPr>
          <w:trHeight w:val="30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394" w:rsidRDefault="0039411A">
            <w:pPr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D1394">
        <w:trPr>
          <w:trHeight w:val="57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Белозерский муниципальный округ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8D0A5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Pr="008D0A57" w:rsidRDefault="00412452">
            <w:pPr>
              <w:spacing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Pr="008D0A57" w:rsidRDefault="00412452">
            <w:pPr>
              <w:spacing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412452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Pr="008D0A57" w:rsidRDefault="00412452">
            <w:pPr>
              <w:spacing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Pr="008D0A57" w:rsidRDefault="00412452">
            <w:pPr>
              <w:spacing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412452"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Pr="008D0A57" w:rsidRDefault="00412452">
            <w:pPr>
              <w:spacing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412452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8D0A5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8D0A5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394" w:rsidRDefault="008D0A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</w:p>
    <w:p w:rsidR="009D1394" w:rsidRDefault="009D1394">
      <w:pPr>
        <w:sectPr w:rsidR="009D1394">
          <w:footerReference w:type="default" r:id="rId14"/>
          <w:pgSz w:w="16838" w:h="11906" w:orient="landscape"/>
          <w:pgMar w:top="1276" w:right="567" w:bottom="991" w:left="426" w:header="709" w:footer="709" w:gutter="0"/>
          <w:cols w:space="720"/>
        </w:sectPr>
      </w:pPr>
    </w:p>
    <w:tbl>
      <w:tblPr>
        <w:tblpPr w:leftFromText="180" w:rightFromText="180" w:vertAnchor="text" w:horzAnchor="margin" w:tblpX="642" w:tblpY="47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559"/>
        <w:gridCol w:w="4636"/>
      </w:tblGrid>
      <w:tr w:rsidR="009D1394">
        <w:trPr>
          <w:trHeight w:val="1272"/>
        </w:trPr>
        <w:tc>
          <w:tcPr>
            <w:tcW w:w="1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tabs>
                <w:tab w:val="left" w:pos="2694"/>
              </w:tabs>
              <w:jc w:val="center"/>
              <w:rPr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9. Сведения о телефонах ДС и (или) АВС (АДС) тепл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, электро-, топливо- и водоснабжающих организаций, потребителей тепловой энергии, ремонтно-строительных и транспортных организаций, а также администрации муниципального округа.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телефона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МКУ «ЕДДС»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2-21-88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«Жилищник»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2-25-57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«Аверс»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2-25-57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«Белозерская управляющая компания»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2-30-01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«Звезда»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2-17-31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«Осень»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2-17-31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«ВОЭК»</w:t>
            </w:r>
            <w:r w:rsidR="006F50E1">
              <w:rPr>
                <w:rFonts w:ascii="Times New Roman" w:hAnsi="Times New Roman"/>
                <w:sz w:val="28"/>
              </w:rPr>
              <w:t xml:space="preserve"> </w:t>
            </w:r>
            <w:r w:rsidR="006F50E1" w:rsidRPr="006F50E1">
              <w:rPr>
                <w:rFonts w:ascii="Times New Roman" w:hAnsi="Times New Roman"/>
                <w:sz w:val="28"/>
              </w:rPr>
              <w:t xml:space="preserve"> ТУ «Белозерск»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6F50E1" w:rsidP="006F50E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F50E1">
              <w:rPr>
                <w:rFonts w:ascii="Times New Roman" w:hAnsi="Times New Roman"/>
                <w:sz w:val="28"/>
              </w:rPr>
              <w:t>8 (81756) 2-18-29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5F430C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5F430C">
              <w:rPr>
                <w:rFonts w:ascii="Times New Roman" w:hAnsi="Times New Roman"/>
                <w:sz w:val="28"/>
              </w:rPr>
              <w:t>АО «ВОЭК»</w:t>
            </w:r>
            <w:r>
              <w:rPr>
                <w:rFonts w:ascii="Times New Roman" w:hAnsi="Times New Roman"/>
                <w:sz w:val="28"/>
              </w:rPr>
              <w:t xml:space="preserve"> ЭСУ</w:t>
            </w:r>
            <w:r w:rsidR="0039411A">
              <w:rPr>
                <w:rFonts w:ascii="Times New Roman" w:hAnsi="Times New Roman"/>
                <w:sz w:val="28"/>
              </w:rPr>
              <w:t xml:space="preserve"> «Белозерск»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2-13-46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Белозерские РЭС ПО «Череповецкие электрические сети» Вологодского филиала ПАО «Россети Северо-Запад»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2-13-15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 w:rsidP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47B1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МКП БМО ВО «ЖКХ»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(81756) 2-13-59</w:t>
            </w:r>
          </w:p>
        </w:tc>
      </w:tr>
      <w:tr w:rsidR="009D139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 w:rsidP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47B14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 w:rsidP="00247B1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247B14">
              <w:rPr>
                <w:rFonts w:ascii="Times New Roman" w:hAnsi="Times New Roman"/>
                <w:sz w:val="28"/>
              </w:rPr>
              <w:t>АУ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 w:rsidR="00247B14">
              <w:rPr>
                <w:rFonts w:ascii="Times New Roman" w:hAnsi="Times New Roman"/>
                <w:sz w:val="28"/>
              </w:rPr>
              <w:t>Центр МТО района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 w:rsidP="00247B1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(81756) </w:t>
            </w:r>
            <w:r w:rsidR="00247B14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-</w:t>
            </w:r>
            <w:r w:rsidR="00247B14">
              <w:rPr>
                <w:rFonts w:ascii="Times New Roman" w:hAnsi="Times New Roman"/>
                <w:sz w:val="28"/>
              </w:rPr>
              <w:t>35</w:t>
            </w:r>
            <w:r>
              <w:rPr>
                <w:rFonts w:ascii="Times New Roman" w:hAnsi="Times New Roman"/>
                <w:sz w:val="28"/>
              </w:rPr>
              <w:t>-0</w:t>
            </w:r>
            <w:r w:rsidR="00247B14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9D1394" w:rsidRDefault="009D1394" w:rsidP="0039411A">
      <w:pPr>
        <w:spacing w:after="0" w:line="240" w:lineRule="auto"/>
        <w:outlineLvl w:val="1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10. Состав и дислокация сил и средств.</w:t>
      </w:r>
    </w:p>
    <w:tbl>
      <w:tblPr>
        <w:tblpPr w:leftFromText="180" w:rightFromText="180" w:vertAnchor="page" w:horzAnchor="margin" w:tblpY="229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059"/>
        <w:gridCol w:w="2977"/>
        <w:gridCol w:w="1559"/>
        <w:gridCol w:w="1276"/>
        <w:gridCol w:w="1416"/>
        <w:gridCol w:w="4537"/>
      </w:tblGrid>
      <w:tr w:rsidR="009D1394" w:rsidTr="00746307">
        <w:trPr>
          <w:trHeight w:val="555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0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Адрес, телефон руководителя, диспетчерской службы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готовности сил и средств</w:t>
            </w:r>
          </w:p>
          <w:p w:rsidR="009D1394" w:rsidRDefault="00746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39411A">
              <w:rPr>
                <w:rFonts w:ascii="Times New Roman" w:hAnsi="Times New Roman"/>
                <w:sz w:val="28"/>
              </w:rPr>
              <w:t>час</w:t>
            </w:r>
            <w:proofErr w:type="gramStart"/>
            <w:r w:rsidR="0039411A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39411A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="0039411A">
              <w:rPr>
                <w:rFonts w:ascii="Times New Roman" w:hAnsi="Times New Roman"/>
                <w:sz w:val="28"/>
              </w:rPr>
              <w:t>м</w:t>
            </w:r>
            <w:proofErr w:type="gramEnd"/>
            <w:r w:rsidR="0039411A">
              <w:rPr>
                <w:rFonts w:ascii="Times New Roman" w:hAnsi="Times New Roman"/>
                <w:sz w:val="28"/>
              </w:rPr>
              <w:t>ин.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 сил и средств</w:t>
            </w:r>
          </w:p>
        </w:tc>
        <w:tc>
          <w:tcPr>
            <w:tcW w:w="45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Возможности сил и средств за 8 часов работы</w:t>
            </w:r>
          </w:p>
        </w:tc>
      </w:tr>
      <w:tr w:rsidR="009D1394" w:rsidTr="00746307">
        <w:trPr>
          <w:trHeight w:val="555"/>
        </w:trPr>
        <w:tc>
          <w:tcPr>
            <w:tcW w:w="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9D1394"/>
        </w:tc>
        <w:tc>
          <w:tcPr>
            <w:tcW w:w="30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9D1394"/>
        </w:tc>
        <w:tc>
          <w:tcPr>
            <w:tcW w:w="29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9D1394"/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9D1394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персонал</w:t>
            </w:r>
          </w:p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техника</w:t>
            </w:r>
          </w:p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</w:t>
            </w:r>
          </w:p>
        </w:tc>
        <w:tc>
          <w:tcPr>
            <w:tcW w:w="45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9D1394"/>
        </w:tc>
      </w:tr>
      <w:tr w:rsidR="009D1394" w:rsidTr="00746307">
        <w:tc>
          <w:tcPr>
            <w:tcW w:w="5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«Звезда»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</w:t>
            </w:r>
            <w:r w:rsidR="00247B14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Дзержинского, д.18а. офис 2 </w:t>
            </w:r>
          </w:p>
          <w:p w:rsidR="009D1394" w:rsidRDefault="00746307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  <w:r w:rsidR="0039411A">
              <w:rPr>
                <w:rFonts w:ascii="Times New Roman" w:hAnsi="Times New Roman"/>
                <w:sz w:val="28"/>
              </w:rPr>
              <w:t>(</w:t>
            </w:r>
            <w:r w:rsidR="00EE29AB">
              <w:rPr>
                <w:rFonts w:ascii="Times New Roman" w:hAnsi="Times New Roman"/>
                <w:sz w:val="28"/>
              </w:rPr>
              <w:t>921</w:t>
            </w:r>
            <w:r w:rsidR="0039411A">
              <w:rPr>
                <w:rFonts w:ascii="Times New Roman" w:hAnsi="Times New Roman"/>
                <w:sz w:val="28"/>
              </w:rPr>
              <w:t>) 2</w:t>
            </w:r>
            <w:r w:rsidR="00EE29AB">
              <w:rPr>
                <w:rFonts w:ascii="Times New Roman" w:hAnsi="Times New Roman"/>
                <w:sz w:val="28"/>
              </w:rPr>
              <w:t>5</w:t>
            </w:r>
            <w:r w:rsidR="0039411A">
              <w:rPr>
                <w:rFonts w:ascii="Times New Roman" w:hAnsi="Times New Roman"/>
                <w:sz w:val="28"/>
              </w:rPr>
              <w:t>7</w:t>
            </w:r>
            <w:r w:rsidR="00EE29AB">
              <w:rPr>
                <w:rFonts w:ascii="Times New Roman" w:hAnsi="Times New Roman"/>
                <w:sz w:val="28"/>
              </w:rPr>
              <w:t xml:space="preserve"> 97 </w:t>
            </w:r>
            <w:r w:rsidR="0039411A">
              <w:rPr>
                <w:rFonts w:ascii="Times New Roman" w:hAnsi="Times New Roman"/>
                <w:sz w:val="28"/>
              </w:rPr>
              <w:t>1</w:t>
            </w:r>
            <w:r w:rsidR="00EE29AB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EE29AB">
              <w:rPr>
                <w:rFonts w:ascii="Times New Roman" w:hAnsi="Times New Roman"/>
                <w:sz w:val="28"/>
              </w:rPr>
              <w:t>30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тепловых сетях</w:t>
            </w:r>
          </w:p>
        </w:tc>
      </w:tr>
      <w:tr w:rsidR="009D139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«Осень»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EE29AB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</w:t>
            </w:r>
            <w:r w:rsidR="00247B14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Дзержинского, </w:t>
            </w:r>
          </w:p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д.18а. офис </w:t>
            </w:r>
            <w:r w:rsidR="00EE29AB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D1394" w:rsidRDefault="0039411A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</w:t>
            </w:r>
            <w:r w:rsidR="00EE29AB">
              <w:rPr>
                <w:rFonts w:ascii="Times New Roman" w:hAnsi="Times New Roman"/>
                <w:sz w:val="28"/>
              </w:rPr>
              <w:t>900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 w:rsidR="00EE29AB">
              <w:rPr>
                <w:rFonts w:ascii="Times New Roman" w:hAnsi="Times New Roman"/>
                <w:sz w:val="28"/>
              </w:rPr>
              <w:t>556 38 65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тепловых сетях</w:t>
            </w:r>
          </w:p>
        </w:tc>
      </w:tr>
      <w:tr w:rsidR="00247B1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14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6F50E1">
              <w:rPr>
                <w:rFonts w:ascii="Times New Roman" w:hAnsi="Times New Roman"/>
                <w:sz w:val="28"/>
              </w:rPr>
              <w:t>АО ВОЭК</w:t>
            </w:r>
          </w:p>
          <w:p w:rsidR="006F50E1" w:rsidRDefault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 «Белозерск»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247B14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247B14" w:rsidRPr="00247B14" w:rsidRDefault="00247B14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 xml:space="preserve">ул. Красноармейская, д.72  </w:t>
            </w:r>
          </w:p>
          <w:p w:rsidR="00247B14" w:rsidRDefault="00247B14" w:rsidP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8 (81756) 2-</w:t>
            </w:r>
            <w:r w:rsidR="006F50E1">
              <w:rPr>
                <w:rFonts w:ascii="Times New Roman" w:hAnsi="Times New Roman"/>
                <w:sz w:val="28"/>
              </w:rPr>
              <w:t>18</w:t>
            </w:r>
            <w:r w:rsidRPr="00247B14">
              <w:rPr>
                <w:rFonts w:ascii="Times New Roman" w:hAnsi="Times New Roman"/>
                <w:sz w:val="28"/>
              </w:rPr>
              <w:t>-</w:t>
            </w:r>
            <w:r w:rsidR="006F50E1"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Pr="00EE29AB" w:rsidRDefault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40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Pr="00EE29AB" w:rsidRDefault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Pr="00EE29AB" w:rsidRDefault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6F50E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Устранение аварийных ситуаций на тепловых сетях</w:t>
            </w:r>
          </w:p>
        </w:tc>
      </w:tr>
      <w:tr w:rsidR="009D139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«Жилищник»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</w:t>
            </w:r>
            <w:r w:rsidR="00247B14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Карла Маркса, д.2 </w:t>
            </w:r>
          </w:p>
          <w:p w:rsidR="009D1394" w:rsidRDefault="0039411A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</w:t>
            </w:r>
            <w:r w:rsidR="00EE29AB">
              <w:rPr>
                <w:rFonts w:ascii="Times New Roman" w:hAnsi="Times New Roman"/>
                <w:sz w:val="28"/>
              </w:rPr>
              <w:t>921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 w:rsidR="00EE29AB">
              <w:rPr>
                <w:rFonts w:ascii="Times New Roman" w:hAnsi="Times New Roman"/>
                <w:sz w:val="28"/>
              </w:rPr>
              <w:t>544 90 11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 мин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сетях</w:t>
            </w:r>
          </w:p>
        </w:tc>
      </w:tr>
      <w:tr w:rsidR="009D139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«Аверс»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</w:t>
            </w:r>
            <w:r w:rsidR="00247B14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Карла Маркса, д.2</w:t>
            </w:r>
          </w:p>
          <w:p w:rsidR="009D1394" w:rsidRDefault="0039411A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8 (</w:t>
            </w:r>
            <w:r w:rsidR="00EE29AB">
              <w:rPr>
                <w:rFonts w:ascii="Times New Roman" w:hAnsi="Times New Roman"/>
                <w:sz w:val="28"/>
              </w:rPr>
              <w:t>921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 w:rsidR="00EE29AB">
              <w:rPr>
                <w:rFonts w:ascii="Times New Roman" w:hAnsi="Times New Roman"/>
                <w:sz w:val="28"/>
              </w:rPr>
              <w:t>053 48 11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 мин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сетях</w:t>
            </w:r>
          </w:p>
        </w:tc>
      </w:tr>
      <w:tr w:rsidR="009D139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ООО «Белозерская УК»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247B14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247B14" w:rsidRPr="00247B14" w:rsidRDefault="00247B14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ул. Карла Маркса, д.28</w:t>
            </w:r>
          </w:p>
          <w:p w:rsidR="009D1394" w:rsidRDefault="00247B14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8 (</w:t>
            </w:r>
            <w:r w:rsidR="00EE29AB">
              <w:rPr>
                <w:rFonts w:ascii="Times New Roman" w:hAnsi="Times New Roman"/>
                <w:sz w:val="28"/>
              </w:rPr>
              <w:t>921</w:t>
            </w:r>
            <w:r w:rsidRPr="00247B14">
              <w:rPr>
                <w:rFonts w:ascii="Times New Roman" w:hAnsi="Times New Roman"/>
                <w:sz w:val="28"/>
              </w:rPr>
              <w:t xml:space="preserve">) </w:t>
            </w:r>
            <w:r w:rsidR="00EE29AB">
              <w:rPr>
                <w:rFonts w:ascii="Times New Roman" w:hAnsi="Times New Roman"/>
                <w:sz w:val="28"/>
              </w:rPr>
              <w:t>136 06 46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мин</w:t>
            </w:r>
            <w:r w:rsidR="00247B14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Устранение аварийных ситуаций на сетях</w:t>
            </w:r>
          </w:p>
        </w:tc>
      </w:tr>
      <w:tr w:rsidR="009D139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39411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6F50E1">
              <w:rPr>
                <w:rFonts w:ascii="Times New Roman" w:hAnsi="Times New Roman"/>
                <w:sz w:val="28"/>
              </w:rPr>
              <w:t>МКП БМО ВО «ЖКХ»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Белозерск, </w:t>
            </w:r>
          </w:p>
          <w:p w:rsidR="00746307" w:rsidRDefault="00746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</w:t>
            </w:r>
            <w:r w:rsidR="00247B14">
              <w:rPr>
                <w:rFonts w:ascii="Times New Roman" w:hAnsi="Times New Roman"/>
                <w:sz w:val="28"/>
              </w:rPr>
              <w:t>.</w:t>
            </w:r>
            <w:r w:rsidR="0039411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П.К. </w:t>
            </w:r>
            <w:r>
              <w:rPr>
                <w:rFonts w:ascii="Times New Roman" w:hAnsi="Times New Roman"/>
                <w:sz w:val="28"/>
              </w:rPr>
              <w:lastRenderedPageBreak/>
              <w:t>Георгиевского</w:t>
            </w:r>
            <w:r w:rsidR="0039411A">
              <w:rPr>
                <w:rFonts w:ascii="Times New Roman" w:hAnsi="Times New Roman"/>
                <w:sz w:val="28"/>
              </w:rPr>
              <w:t>, д.4</w:t>
            </w:r>
            <w:r>
              <w:rPr>
                <w:rFonts w:ascii="Times New Roman" w:hAnsi="Times New Roman"/>
                <w:sz w:val="28"/>
              </w:rPr>
              <w:t>0</w:t>
            </w:r>
          </w:p>
          <w:p w:rsidR="009D1394" w:rsidRDefault="0039411A" w:rsidP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</w:t>
            </w:r>
            <w:r w:rsidR="00EE29AB">
              <w:rPr>
                <w:rFonts w:ascii="Times New Roman" w:hAnsi="Times New Roman"/>
                <w:sz w:val="28"/>
              </w:rPr>
              <w:t>921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 w:rsidR="00EE29AB">
              <w:rPr>
                <w:rFonts w:ascii="Times New Roman" w:hAnsi="Times New Roman"/>
                <w:sz w:val="28"/>
              </w:rPr>
              <w:t>259 31 43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Pr="00EE29AB" w:rsidRDefault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6F50E1">
              <w:rPr>
                <w:rFonts w:ascii="Times New Roman" w:hAnsi="Times New Roman"/>
                <w:sz w:val="28"/>
              </w:rPr>
              <w:lastRenderedPageBreak/>
              <w:t>30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Pr="00EE29AB" w:rsidRDefault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Pr="00EE29AB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6F50E1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394" w:rsidRDefault="00394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Устранение аварийных ситуаций на сетях водоснабжения и </w:t>
            </w:r>
            <w:r>
              <w:rPr>
                <w:rFonts w:ascii="Times New Roman" w:hAnsi="Times New Roman"/>
                <w:sz w:val="28"/>
              </w:rPr>
              <w:lastRenderedPageBreak/>
              <w:t>водоотведения</w:t>
            </w:r>
          </w:p>
        </w:tc>
      </w:tr>
      <w:tr w:rsidR="00247B14" w:rsidTr="0074630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14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</w:t>
            </w:r>
            <w:r w:rsidR="00247B14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МАУ «Центр МТО района»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307" w:rsidRDefault="00746307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247B14">
              <w:rPr>
                <w:rFonts w:ascii="Times New Roman" w:hAnsi="Times New Roman"/>
                <w:sz w:val="28"/>
              </w:rPr>
              <w:t>.</w:t>
            </w:r>
            <w:r w:rsidR="00247B14" w:rsidRPr="00247B14">
              <w:rPr>
                <w:rFonts w:ascii="Times New Roman" w:hAnsi="Times New Roman"/>
                <w:sz w:val="28"/>
              </w:rPr>
              <w:t xml:space="preserve"> Белозерск, </w:t>
            </w:r>
          </w:p>
          <w:p w:rsidR="00746307" w:rsidRDefault="00247B14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 xml:space="preserve">ул. Фрунзе, </w:t>
            </w:r>
          </w:p>
          <w:p w:rsidR="00247B14" w:rsidRDefault="00247B14" w:rsidP="00247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47B14">
              <w:rPr>
                <w:rFonts w:ascii="Times New Roman" w:hAnsi="Times New Roman"/>
                <w:sz w:val="28"/>
              </w:rPr>
              <w:t>д. 35, офис 1 </w:t>
            </w:r>
          </w:p>
          <w:p w:rsidR="00247B14" w:rsidRDefault="00247B14" w:rsidP="006F50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6F50E1">
              <w:rPr>
                <w:rFonts w:ascii="Times New Roman" w:hAnsi="Times New Roman"/>
                <w:sz w:val="28"/>
              </w:rPr>
              <w:t>8</w:t>
            </w:r>
            <w:r w:rsidRPr="006F50E1"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6F50E1">
              <w:rPr>
                <w:rFonts w:ascii="Times New Roman" w:hAnsi="Times New Roman"/>
                <w:sz w:val="28"/>
              </w:rPr>
              <w:t>(</w:t>
            </w:r>
            <w:r w:rsidR="006F50E1" w:rsidRPr="006F50E1">
              <w:rPr>
                <w:rFonts w:ascii="Times New Roman" w:hAnsi="Times New Roman"/>
                <w:sz w:val="28"/>
              </w:rPr>
              <w:t>951</w:t>
            </w:r>
            <w:r w:rsidRPr="006F50E1">
              <w:rPr>
                <w:rFonts w:ascii="Times New Roman" w:hAnsi="Times New Roman"/>
                <w:sz w:val="28"/>
              </w:rPr>
              <w:t>)</w:t>
            </w:r>
            <w:r w:rsidR="006F50E1" w:rsidRPr="006F50E1">
              <w:rPr>
                <w:rFonts w:ascii="Times New Roman" w:hAnsi="Times New Roman"/>
                <w:sz w:val="28"/>
              </w:rPr>
              <w:t xml:space="preserve"> </w:t>
            </w:r>
            <w:r w:rsidR="006F50E1">
              <w:rPr>
                <w:rFonts w:ascii="Times New Roman" w:hAnsi="Times New Roman"/>
                <w:sz w:val="28"/>
              </w:rPr>
              <w:t>748 85 80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7B14" w:rsidRDefault="00EE29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EE29AB">
              <w:rPr>
                <w:rFonts w:ascii="Times New Roman" w:hAnsi="Times New Roman"/>
                <w:sz w:val="28"/>
              </w:rPr>
              <w:t>Устранение аварийных ситуаций на тепловых сетях</w:t>
            </w:r>
          </w:p>
        </w:tc>
      </w:tr>
    </w:tbl>
    <w:p w:rsidR="009D1394" w:rsidRDefault="009D1394">
      <w:pPr>
        <w:spacing w:after="0" w:line="240" w:lineRule="auto"/>
        <w:rPr>
          <w:rFonts w:ascii="Times New Roman" w:hAnsi="Times New Roman"/>
          <w:sz w:val="28"/>
          <w:shd w:val="clear" w:color="auto" w:fill="92FF99"/>
        </w:rPr>
      </w:pPr>
    </w:p>
    <w:sectPr w:rsidR="009D1394">
      <w:footerReference w:type="default" r:id="rId15"/>
      <w:pgSz w:w="16838" w:h="11906" w:orient="landscape"/>
      <w:pgMar w:top="1276" w:right="567" w:bottom="991" w:left="42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57" w:rsidRDefault="00660B57">
      <w:pPr>
        <w:spacing w:after="0" w:line="240" w:lineRule="auto"/>
      </w:pPr>
      <w:r>
        <w:separator/>
      </w:r>
    </w:p>
  </w:endnote>
  <w:endnote w:type="continuationSeparator" w:id="0">
    <w:p w:rsidR="00660B57" w:rsidRDefault="0066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1" w:rsidRDefault="006F50E1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06F95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1" w:rsidRDefault="006F50E1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06F95">
      <w:rPr>
        <w:noProof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1" w:rsidRDefault="006F50E1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06F95"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57" w:rsidRDefault="00660B57">
      <w:pPr>
        <w:spacing w:after="0" w:line="240" w:lineRule="auto"/>
      </w:pPr>
      <w:r>
        <w:separator/>
      </w:r>
    </w:p>
  </w:footnote>
  <w:footnote w:type="continuationSeparator" w:id="0">
    <w:p w:rsidR="00660B57" w:rsidRDefault="0066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76812"/>
    <w:multiLevelType w:val="multilevel"/>
    <w:tmpl w:val="7924BDE4"/>
    <w:lvl w:ilvl="0">
      <w:numFmt w:val="bullet"/>
      <w:lvlText w:val="-"/>
      <w:lvlJc w:val="left"/>
      <w:pPr>
        <w:ind w:left="546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618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690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762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834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906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978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1050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11224" w:hanging="360"/>
      </w:pPr>
      <w:rPr>
        <w:rFonts w:ascii="Wingdings" w:hAnsi="Wingdings"/>
      </w:rPr>
    </w:lvl>
  </w:abstractNum>
  <w:abstractNum w:abstractNumId="1">
    <w:nsid w:val="747E5C67"/>
    <w:multiLevelType w:val="multilevel"/>
    <w:tmpl w:val="320ED388"/>
    <w:lvl w:ilvl="0">
      <w:start w:val="3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1394"/>
    <w:rsid w:val="000D50A8"/>
    <w:rsid w:val="00247B14"/>
    <w:rsid w:val="002C44C1"/>
    <w:rsid w:val="002F0C26"/>
    <w:rsid w:val="0039411A"/>
    <w:rsid w:val="00412452"/>
    <w:rsid w:val="005F430C"/>
    <w:rsid w:val="00652C17"/>
    <w:rsid w:val="00660B57"/>
    <w:rsid w:val="006F50E1"/>
    <w:rsid w:val="00746307"/>
    <w:rsid w:val="008D0A57"/>
    <w:rsid w:val="008F5B4D"/>
    <w:rsid w:val="008F6578"/>
    <w:rsid w:val="00927DE5"/>
    <w:rsid w:val="00985ED6"/>
    <w:rsid w:val="009D1394"/>
    <w:rsid w:val="009E0694"/>
    <w:rsid w:val="00A17625"/>
    <w:rsid w:val="00C06F95"/>
    <w:rsid w:val="00C1036A"/>
    <w:rsid w:val="00CE6252"/>
    <w:rsid w:val="00D86140"/>
    <w:rsid w:val="00E83BB5"/>
    <w:rsid w:val="00EA0469"/>
    <w:rsid w:val="00EE29A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1224108/1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081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docs.cntd.ru/document/9020668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23</Pages>
  <Words>6241</Words>
  <Characters>35576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Кирикова О.В.</dc:creator>
  <cp:lastModifiedBy>Сазонова Т.Л.</cp:lastModifiedBy>
  <cp:revision>15</cp:revision>
  <cp:lastPrinted>2026-01-14T05:36:00Z</cp:lastPrinted>
  <dcterms:created xsi:type="dcterms:W3CDTF">2025-03-19T11:44:00Z</dcterms:created>
  <dcterms:modified xsi:type="dcterms:W3CDTF">2026-01-29T08:27:00Z</dcterms:modified>
</cp:coreProperties>
</file>