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C77BA0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9C00CA">
        <w:rPr>
          <w:sz w:val="28"/>
          <w:szCs w:val="24"/>
          <w:lang w:eastAsia="ar-SA"/>
        </w:rPr>
        <w:t>26.04.2023</w:t>
      </w:r>
      <w:r w:rsidRPr="00772FB2">
        <w:rPr>
          <w:sz w:val="28"/>
          <w:szCs w:val="24"/>
          <w:lang w:eastAsia="ar-SA"/>
        </w:rPr>
        <w:t xml:space="preserve"> № </w:t>
      </w:r>
      <w:r w:rsidR="009C00CA">
        <w:rPr>
          <w:sz w:val="28"/>
          <w:szCs w:val="24"/>
          <w:lang w:eastAsia="ar-SA"/>
        </w:rPr>
        <w:t>525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C00377" w:rsidRDefault="001D6F8A" w:rsidP="00C00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C0350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</w:t>
            </w:r>
            <w:r w:rsidRPr="007C0350">
              <w:rPr>
                <w:rFonts w:ascii="Times New Roman" w:hAnsi="Times New Roman" w:cs="Times New Roman"/>
                <w:sz w:val="28"/>
              </w:rPr>
              <w:t>административного регламента  предоставления муниципальной</w:t>
            </w:r>
            <w:r w:rsidR="00C003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0377" w:rsidRPr="00C00377">
              <w:rPr>
                <w:rFonts w:ascii="Times New Roman" w:hAnsi="Times New Roman" w:cs="Times New Roman"/>
                <w:sz w:val="28"/>
              </w:rPr>
              <w:t>у</w:t>
            </w:r>
            <w:r w:rsidRPr="00C00377">
              <w:rPr>
                <w:rFonts w:ascii="Times New Roman" w:hAnsi="Times New Roman" w:cs="Times New Roman"/>
                <w:sz w:val="28"/>
              </w:rPr>
              <w:t>слуги</w:t>
            </w:r>
            <w:r w:rsidR="00C003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0377" w:rsidRPr="00AF16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="00C00377" w:rsidRPr="00AF16BD">
              <w:rPr>
                <w:rFonts w:ascii="Times New Roman" w:hAnsi="Times New Roman"/>
                <w:sz w:val="28"/>
                <w:szCs w:val="28"/>
              </w:rPr>
              <w:t xml:space="preserve">утверждению схемы </w:t>
            </w:r>
            <w:r w:rsidR="00C00377">
              <w:rPr>
                <w:sz w:val="28"/>
                <w:szCs w:val="28"/>
              </w:rPr>
              <w:t xml:space="preserve"> </w:t>
            </w:r>
            <w:r w:rsidR="00C00377" w:rsidRPr="00AF16BD">
              <w:rPr>
                <w:rFonts w:ascii="Times New Roman" w:hAnsi="Times New Roman"/>
                <w:sz w:val="28"/>
                <w:szCs w:val="28"/>
              </w:rPr>
              <w:t xml:space="preserve">расположения земельного участка или </w:t>
            </w:r>
            <w:r w:rsidR="00C00377" w:rsidRPr="00AF16BD">
              <w:rPr>
                <w:rFonts w:ascii="Times New Roman" w:hAnsi="Times New Roman"/>
                <w:spacing w:val="-4"/>
                <w:sz w:val="28"/>
                <w:szCs w:val="28"/>
              </w:rPr>
              <w:t>земельных участков</w:t>
            </w:r>
            <w:r w:rsidR="00C00377">
              <w:rPr>
                <w:spacing w:val="-4"/>
                <w:sz w:val="28"/>
                <w:szCs w:val="28"/>
              </w:rPr>
              <w:t xml:space="preserve"> </w:t>
            </w:r>
            <w:r w:rsidR="00C00377" w:rsidRPr="00AF16BD">
              <w:rPr>
                <w:rFonts w:ascii="Times New Roman" w:hAnsi="Times New Roman"/>
                <w:spacing w:val="-4"/>
                <w:sz w:val="28"/>
                <w:szCs w:val="28"/>
              </w:rPr>
              <w:t>на кадастровом плане территории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</w:t>
      </w:r>
      <w:r w:rsidR="00C00377">
        <w:rPr>
          <w:bCs/>
          <w:sz w:val="28"/>
          <w:szCs w:val="28"/>
        </w:rPr>
        <w:t xml:space="preserve"> </w:t>
      </w:r>
      <w:r w:rsidR="002A4E8A">
        <w:rPr>
          <w:bCs/>
          <w:sz w:val="28"/>
          <w:szCs w:val="28"/>
        </w:rPr>
        <w:t>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2646CB" w:rsidRPr="00794D27" w:rsidRDefault="002646CB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Default="002A4E8A" w:rsidP="00AE0946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предоставления </w:t>
      </w:r>
      <w:r w:rsidRPr="002A4E8A">
        <w:rPr>
          <w:sz w:val="28"/>
        </w:rPr>
        <w:t xml:space="preserve">муниципальной услуги </w:t>
      </w:r>
      <w:r w:rsidR="00C00377" w:rsidRPr="00AF16BD">
        <w:rPr>
          <w:spacing w:val="-4"/>
          <w:sz w:val="28"/>
          <w:szCs w:val="28"/>
        </w:rPr>
        <w:t xml:space="preserve">по </w:t>
      </w:r>
      <w:r w:rsidR="00C00377" w:rsidRPr="00AF16BD">
        <w:rPr>
          <w:sz w:val="28"/>
          <w:szCs w:val="28"/>
        </w:rPr>
        <w:t xml:space="preserve">утверждению схемы расположения земельного участка или </w:t>
      </w:r>
      <w:r w:rsidR="00C00377" w:rsidRPr="00AF16BD">
        <w:rPr>
          <w:spacing w:val="-4"/>
          <w:sz w:val="28"/>
          <w:szCs w:val="28"/>
        </w:rPr>
        <w:t>земельных участков на кадастровом плане территории</w:t>
      </w:r>
      <w:r w:rsidR="00C00377" w:rsidRPr="00AF16BD">
        <w:rPr>
          <w:sz w:val="28"/>
          <w:szCs w:val="28"/>
        </w:rPr>
        <w:t xml:space="preserve">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C00377" w:rsidRPr="002A4E8A" w:rsidRDefault="00C00377" w:rsidP="00C003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Распоряжение  Управления  имущественных отношений  Белозерского  муниципального района от 04.10.2021 № 373 «Об утверждении Административного  регламента  предоставления  муниципальной  услуги по  утверждению схемы расположения  земельного участка или земельных участков  на кадастровом плане территории» за  исключением  п.2,  признать  утратившими  силу.</w:t>
      </w:r>
    </w:p>
    <w:p w:rsidR="002646CB" w:rsidRDefault="002646CB" w:rsidP="002646C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646CB" w:rsidRDefault="002646CB" w:rsidP="002646CB">
      <w:pPr>
        <w:ind w:firstLine="567"/>
        <w:jc w:val="both"/>
        <w:rPr>
          <w:sz w:val="28"/>
          <w:szCs w:val="28"/>
        </w:rPr>
      </w:pPr>
    </w:p>
    <w:p w:rsidR="00C00377" w:rsidRDefault="00C00377" w:rsidP="002646CB">
      <w:pPr>
        <w:ind w:firstLine="567"/>
        <w:jc w:val="both"/>
        <w:rPr>
          <w:sz w:val="28"/>
          <w:szCs w:val="28"/>
        </w:rPr>
      </w:pPr>
    </w:p>
    <w:p w:rsidR="00C00377" w:rsidRDefault="00C00377" w:rsidP="002646CB">
      <w:pPr>
        <w:ind w:firstLine="567"/>
        <w:jc w:val="both"/>
        <w:rPr>
          <w:sz w:val="28"/>
          <w:szCs w:val="28"/>
        </w:rPr>
      </w:pPr>
    </w:p>
    <w:p w:rsidR="001D6F8A" w:rsidRPr="002646CB" w:rsidRDefault="00111ABE" w:rsidP="00264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AE0946" w:rsidRDefault="00AE0946" w:rsidP="002A4E8A">
      <w:pPr>
        <w:jc w:val="right"/>
        <w:rPr>
          <w:sz w:val="28"/>
          <w:szCs w:val="28"/>
        </w:rPr>
      </w:pPr>
    </w:p>
    <w:p w:rsidR="00AE0946" w:rsidRDefault="00AE0946" w:rsidP="002A4E8A">
      <w:pPr>
        <w:jc w:val="right"/>
        <w:rPr>
          <w:sz w:val="28"/>
          <w:szCs w:val="28"/>
        </w:rPr>
      </w:pPr>
    </w:p>
    <w:p w:rsidR="001638A7" w:rsidRDefault="001638A7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00CA">
        <w:rPr>
          <w:sz w:val="28"/>
          <w:szCs w:val="28"/>
        </w:rPr>
        <w:t xml:space="preserve">26.04.2023 </w:t>
      </w:r>
      <w:r>
        <w:rPr>
          <w:sz w:val="28"/>
          <w:szCs w:val="28"/>
        </w:rPr>
        <w:t xml:space="preserve"> №</w:t>
      </w:r>
      <w:r w:rsidR="009C00CA">
        <w:rPr>
          <w:sz w:val="28"/>
          <w:szCs w:val="28"/>
        </w:rPr>
        <w:t xml:space="preserve"> 525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C00377" w:rsidRPr="00C00377" w:rsidRDefault="00AE0946" w:rsidP="00C00377">
      <w:pPr>
        <w:jc w:val="center"/>
        <w:rPr>
          <w:b/>
          <w:sz w:val="28"/>
          <w:szCs w:val="28"/>
        </w:rPr>
      </w:pPr>
      <w:r w:rsidRPr="00985742">
        <w:rPr>
          <w:b/>
          <w:sz w:val="28"/>
        </w:rPr>
        <w:t>Административный регламент</w:t>
      </w:r>
      <w:r w:rsidRPr="00985742">
        <w:rPr>
          <w:b/>
          <w:sz w:val="28"/>
        </w:rPr>
        <w:br/>
      </w:r>
      <w:r w:rsidR="00C00377" w:rsidRPr="00C00377">
        <w:rPr>
          <w:b/>
          <w:sz w:val="28"/>
          <w:szCs w:val="28"/>
        </w:rPr>
        <w:t>предоставления муниципальной услуги</w:t>
      </w:r>
      <w:r w:rsidR="00C00377" w:rsidRPr="00C00377">
        <w:rPr>
          <w:b/>
          <w:spacing w:val="-4"/>
          <w:sz w:val="28"/>
          <w:szCs w:val="28"/>
        </w:rPr>
        <w:t xml:space="preserve"> по </w:t>
      </w:r>
      <w:r w:rsidR="00C00377" w:rsidRPr="00C00377">
        <w:rPr>
          <w:b/>
          <w:sz w:val="28"/>
          <w:szCs w:val="28"/>
        </w:rPr>
        <w:t xml:space="preserve">утверждению схемы </w:t>
      </w:r>
    </w:p>
    <w:p w:rsidR="00C00377" w:rsidRPr="00C00377" w:rsidRDefault="00C00377" w:rsidP="00C00377">
      <w:pPr>
        <w:jc w:val="center"/>
        <w:rPr>
          <w:b/>
          <w:spacing w:val="-4"/>
          <w:sz w:val="28"/>
          <w:szCs w:val="28"/>
        </w:rPr>
      </w:pPr>
      <w:r w:rsidRPr="00C00377">
        <w:rPr>
          <w:b/>
          <w:sz w:val="28"/>
          <w:szCs w:val="28"/>
        </w:rPr>
        <w:t xml:space="preserve">расположения земельного участка или </w:t>
      </w:r>
      <w:r w:rsidRPr="00C00377">
        <w:rPr>
          <w:b/>
          <w:spacing w:val="-4"/>
          <w:sz w:val="28"/>
          <w:szCs w:val="28"/>
        </w:rPr>
        <w:t xml:space="preserve">земельных участков </w:t>
      </w:r>
    </w:p>
    <w:p w:rsidR="00C00377" w:rsidRPr="00C00377" w:rsidRDefault="00C00377" w:rsidP="00C00377">
      <w:pPr>
        <w:jc w:val="center"/>
        <w:rPr>
          <w:b/>
          <w:spacing w:val="-4"/>
          <w:sz w:val="28"/>
          <w:szCs w:val="28"/>
        </w:rPr>
      </w:pPr>
      <w:r w:rsidRPr="00C00377">
        <w:rPr>
          <w:b/>
          <w:spacing w:val="-4"/>
          <w:sz w:val="28"/>
          <w:szCs w:val="28"/>
        </w:rPr>
        <w:t>на кадастровом плане территории</w:t>
      </w:r>
    </w:p>
    <w:p w:rsidR="002A4E8A" w:rsidRPr="00985742" w:rsidRDefault="002A4E8A" w:rsidP="00C00377">
      <w:pPr>
        <w:jc w:val="center"/>
        <w:rPr>
          <w:b/>
          <w:sz w:val="28"/>
        </w:rPr>
      </w:pPr>
      <w:r w:rsidRPr="00985742">
        <w:rPr>
          <w:b/>
          <w:sz w:val="28"/>
        </w:rPr>
        <w:t xml:space="preserve">                                               </w:t>
      </w:r>
    </w:p>
    <w:p w:rsidR="002A4E8A" w:rsidRPr="00985742" w:rsidRDefault="002A4E8A" w:rsidP="00985742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985742">
        <w:rPr>
          <w:rFonts w:ascii="Times New Roman" w:hAnsi="Times New Roman"/>
          <w:b/>
          <w:sz w:val="28"/>
        </w:rPr>
        <w:t xml:space="preserve"> 1. Общие положения</w:t>
      </w:r>
    </w:p>
    <w:p w:rsidR="006E5B4A" w:rsidRPr="00AF16BD" w:rsidRDefault="002D3C74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B4A">
        <w:rPr>
          <w:sz w:val="28"/>
        </w:rPr>
        <w:t>1.1.</w:t>
      </w:r>
      <w:r>
        <w:rPr>
          <w:b/>
          <w:sz w:val="28"/>
        </w:rPr>
        <w:t xml:space="preserve"> </w:t>
      </w:r>
      <w:r w:rsidR="006E5B4A" w:rsidRPr="00AF16B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E5B4A" w:rsidRPr="00AF16BD">
        <w:rPr>
          <w:spacing w:val="-4"/>
          <w:sz w:val="28"/>
          <w:szCs w:val="28"/>
        </w:rPr>
        <w:t xml:space="preserve">по </w:t>
      </w:r>
      <w:r w:rsidR="006E5B4A" w:rsidRPr="00AF16BD">
        <w:rPr>
          <w:sz w:val="28"/>
          <w:szCs w:val="28"/>
        </w:rPr>
        <w:t xml:space="preserve">утверждению схемы расположения земельного участка или </w:t>
      </w:r>
      <w:r w:rsidR="006E5B4A" w:rsidRPr="00AF16BD">
        <w:rPr>
          <w:spacing w:val="-4"/>
          <w:sz w:val="28"/>
          <w:szCs w:val="28"/>
        </w:rPr>
        <w:t>земельных участков на кадастровом плане территории</w:t>
      </w:r>
      <w:r w:rsidR="006E5B4A" w:rsidRPr="00AF16BD">
        <w:rPr>
          <w:sz w:val="28"/>
          <w:szCs w:val="28"/>
        </w:rPr>
        <w:t xml:space="preserve"> (далее соответственно </w:t>
      </w:r>
      <w:r w:rsidR="006E5B4A" w:rsidRPr="00AF16BD">
        <w:rPr>
          <w:sz w:val="28"/>
          <w:szCs w:val="28"/>
        </w:rPr>
        <w:sym w:font="Symbol" w:char="F02D"/>
      </w:r>
      <w:r w:rsidR="006E5B4A" w:rsidRPr="00AF16BD">
        <w:rPr>
          <w:sz w:val="28"/>
          <w:szCs w:val="28"/>
        </w:rPr>
        <w:t xml:space="preserve"> административный р</w:t>
      </w:r>
      <w:r w:rsidR="006E5B4A" w:rsidRPr="00AF16BD">
        <w:rPr>
          <w:sz w:val="28"/>
          <w:szCs w:val="28"/>
        </w:rPr>
        <w:t>е</w:t>
      </w:r>
      <w:r w:rsidR="006E5B4A" w:rsidRPr="00AF16BD">
        <w:rPr>
          <w:sz w:val="28"/>
          <w:szCs w:val="28"/>
        </w:rPr>
        <w:t xml:space="preserve">гламент, муниципальная услуга) </w:t>
      </w:r>
      <w:r w:rsidR="006E5B4A" w:rsidRPr="00AF16BD">
        <w:rPr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1.2. </w:t>
      </w:r>
      <w:r w:rsidRPr="00AF16BD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</w:t>
      </w:r>
      <w:r w:rsidRPr="00AF16BD">
        <w:rPr>
          <w:rFonts w:ascii="Times New Roman" w:hAnsi="Times New Roman"/>
          <w:sz w:val="28"/>
          <w:szCs w:val="28"/>
        </w:rPr>
        <w:t>ф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зические и юридические лица либо уполномоченные ими лица (за исключением государственных органов и их территориальных органов, органов государстве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ных внебюджетных фондов и их территориальных органов, органов местного с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моуправления)</w:t>
      </w:r>
      <w:r w:rsidRPr="00AF16B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2A4E8A" w:rsidRDefault="002A4E8A" w:rsidP="00C16E2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2B16BD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2B16BD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263BEB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</w:t>
      </w:r>
      <w:r w:rsidR="00C16E2C">
        <w:rPr>
          <w:sz w:val="28"/>
        </w:rPr>
        <w:t>34-99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C16E2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</w:t>
      </w:r>
      <w:r>
        <w:rPr>
          <w:sz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Утверждение схемы расположения земельного участка или </w:t>
      </w:r>
      <w:r w:rsidRPr="00AF16BD">
        <w:rPr>
          <w:spacing w:val="-4"/>
          <w:sz w:val="28"/>
          <w:szCs w:val="28"/>
        </w:rPr>
        <w:t>земельных участков на кадастровом плане территории.</w:t>
      </w:r>
      <w:r w:rsidRPr="00AF16BD">
        <w:rPr>
          <w:sz w:val="28"/>
          <w:szCs w:val="28"/>
        </w:rPr>
        <w:t xml:space="preserve"> </w:t>
      </w:r>
    </w:p>
    <w:p w:rsidR="00263BEB" w:rsidRDefault="00263BEB" w:rsidP="00263BEB">
      <w:pPr>
        <w:pStyle w:val="ConsPlusTitle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c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Результатом предоставления муниципальной услуги является</w:t>
      </w:r>
      <w:r w:rsidRPr="00AF16BD">
        <w:rPr>
          <w:spacing w:val="-2"/>
          <w:sz w:val="28"/>
          <w:szCs w:val="28"/>
        </w:rPr>
        <w:t xml:space="preserve"> решение </w:t>
      </w:r>
      <w:r w:rsidRPr="00AF16BD">
        <w:rPr>
          <w:sz w:val="28"/>
          <w:szCs w:val="28"/>
        </w:rPr>
        <w:t>Уполномоченного органа:</w:t>
      </w:r>
    </w:p>
    <w:p w:rsidR="006E5B4A" w:rsidRPr="00AF16BD" w:rsidRDefault="006E5B4A" w:rsidP="006E5B4A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AF16BD">
        <w:rPr>
          <w:spacing w:val="-2"/>
          <w:sz w:val="28"/>
          <w:szCs w:val="28"/>
        </w:rPr>
        <w:t xml:space="preserve">об утверждении схемы </w:t>
      </w:r>
      <w:r w:rsidRPr="00AF16BD">
        <w:rPr>
          <w:sz w:val="28"/>
          <w:szCs w:val="28"/>
        </w:rPr>
        <w:t xml:space="preserve">расположения земельного участка или </w:t>
      </w:r>
      <w:r w:rsidRPr="00AF16BD">
        <w:rPr>
          <w:spacing w:val="-4"/>
          <w:sz w:val="28"/>
          <w:szCs w:val="28"/>
        </w:rPr>
        <w:t>земельных участков на кадастровом плане территории;</w:t>
      </w:r>
    </w:p>
    <w:p w:rsidR="006E5B4A" w:rsidRPr="00AF16BD" w:rsidRDefault="006E5B4A" w:rsidP="006E5B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об отказе в утверждении схемы расположения земельного участка или </w:t>
      </w:r>
      <w:r w:rsidRPr="00AF16BD">
        <w:rPr>
          <w:spacing w:val="-4"/>
          <w:sz w:val="28"/>
          <w:szCs w:val="28"/>
        </w:rPr>
        <w:t>з</w:t>
      </w:r>
      <w:r w:rsidRPr="00AF16BD">
        <w:rPr>
          <w:spacing w:val="-4"/>
          <w:sz w:val="28"/>
          <w:szCs w:val="28"/>
        </w:rPr>
        <w:t>е</w:t>
      </w:r>
      <w:r w:rsidRPr="00AF16BD">
        <w:rPr>
          <w:spacing w:val="-4"/>
          <w:sz w:val="28"/>
          <w:szCs w:val="28"/>
        </w:rPr>
        <w:t>мельных участков на кадастровом плане территории с указанием оснований для о</w:t>
      </w:r>
      <w:r w:rsidRPr="00AF16BD">
        <w:rPr>
          <w:spacing w:val="-4"/>
          <w:sz w:val="28"/>
          <w:szCs w:val="28"/>
        </w:rPr>
        <w:t>т</w:t>
      </w:r>
      <w:r w:rsidRPr="00AF16BD">
        <w:rPr>
          <w:spacing w:val="-4"/>
          <w:sz w:val="28"/>
          <w:szCs w:val="28"/>
        </w:rPr>
        <w:t>каза</w:t>
      </w:r>
      <w:r w:rsidRPr="00AF16BD">
        <w:rPr>
          <w:sz w:val="28"/>
          <w:szCs w:val="28"/>
        </w:rPr>
        <w:t>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6E5B4A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Срок предоставления муниципальной услуги составляет </w:t>
      </w:r>
      <w:r w:rsidR="00F13DA1">
        <w:rPr>
          <w:sz w:val="28"/>
          <w:szCs w:val="28"/>
        </w:rPr>
        <w:t>2</w:t>
      </w:r>
      <w:r w:rsidRPr="00AF16BD">
        <w:rPr>
          <w:sz w:val="28"/>
          <w:szCs w:val="28"/>
        </w:rPr>
        <w:t>0 календарных дней со дня поступления заявления и прилагаемых документов в Уполномоче</w:t>
      </w:r>
      <w:r w:rsidRPr="00AF16BD">
        <w:rPr>
          <w:sz w:val="28"/>
          <w:szCs w:val="28"/>
        </w:rPr>
        <w:t>н</w:t>
      </w:r>
      <w:r w:rsidRPr="00AF16BD">
        <w:rPr>
          <w:sz w:val="28"/>
          <w:szCs w:val="28"/>
        </w:rPr>
        <w:t>ный орган.</w:t>
      </w:r>
    </w:p>
    <w:p w:rsidR="006E5B4A" w:rsidRPr="005941AC" w:rsidRDefault="006E5B4A" w:rsidP="006E5B4A">
      <w:pPr>
        <w:ind w:firstLine="540"/>
        <w:jc w:val="both"/>
        <w:rPr>
          <w:sz w:val="28"/>
          <w:szCs w:val="28"/>
        </w:rPr>
      </w:pPr>
      <w:r w:rsidRPr="008F7C80">
        <w:rPr>
          <w:sz w:val="28"/>
          <w:szCs w:val="28"/>
        </w:rPr>
        <w:t>В случае направления схемы расположения земельного участка в орган и</w:t>
      </w:r>
      <w:r w:rsidRPr="008F7C80">
        <w:rPr>
          <w:sz w:val="28"/>
          <w:szCs w:val="28"/>
        </w:rPr>
        <w:t>с</w:t>
      </w:r>
      <w:r w:rsidRPr="008F7C80">
        <w:rPr>
          <w:sz w:val="28"/>
          <w:szCs w:val="28"/>
        </w:rPr>
        <w:t>полнительной власти субъекта Российской Федерации, уполномоченный в обл</w:t>
      </w:r>
      <w:r w:rsidRPr="008F7C80">
        <w:rPr>
          <w:sz w:val="28"/>
          <w:szCs w:val="28"/>
        </w:rPr>
        <w:t>а</w:t>
      </w:r>
      <w:r w:rsidRPr="008F7C80">
        <w:rPr>
          <w:sz w:val="28"/>
          <w:szCs w:val="28"/>
        </w:rPr>
        <w:t>сти лесных отношений, для согласования установленный Земельным кодексом Российской Федерации срок рассмотрения заявления может быть продлен, но не более чем до сорока пяти дней со дня поступления указанных заявлений.</w:t>
      </w:r>
    </w:p>
    <w:p w:rsidR="00EC4737" w:rsidRDefault="00EC4737" w:rsidP="002A4E8A">
      <w:pPr>
        <w:ind w:firstLine="540"/>
        <w:jc w:val="center"/>
        <w:rPr>
          <w:b/>
          <w:color w:val="000000"/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6E5B4A" w:rsidRPr="00AF16BD" w:rsidRDefault="00902265" w:rsidP="006E5B4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E5B4A" w:rsidRPr="00AF16BD">
        <w:rPr>
          <w:bCs/>
          <w:sz w:val="28"/>
          <w:szCs w:val="28"/>
        </w:rPr>
        <w:t xml:space="preserve">Предоставление муниципальной услуги </w:t>
      </w:r>
      <w:r w:rsidR="006E5B4A" w:rsidRPr="00AF16BD">
        <w:rPr>
          <w:sz w:val="28"/>
          <w:szCs w:val="28"/>
        </w:rPr>
        <w:t xml:space="preserve">осуществляется в соответствии </w:t>
      </w:r>
      <w:r w:rsidR="006E5B4A" w:rsidRPr="00AF16BD">
        <w:rPr>
          <w:sz w:val="28"/>
          <w:szCs w:val="28"/>
          <w:lang w:val="en-US"/>
        </w:rPr>
        <w:t>c</w:t>
      </w:r>
      <w:r w:rsidR="006E5B4A" w:rsidRPr="00AF16BD">
        <w:rPr>
          <w:sz w:val="28"/>
          <w:szCs w:val="28"/>
        </w:rPr>
        <w:t xml:space="preserve">: </w:t>
      </w:r>
    </w:p>
    <w:p w:rsidR="006E5B4A" w:rsidRPr="00AF16BD" w:rsidRDefault="006E5B4A" w:rsidP="006E5B4A">
      <w:pPr>
        <w:ind w:firstLine="720"/>
        <w:jc w:val="both"/>
        <w:rPr>
          <w:rFonts w:eastAsia="MS Mincho"/>
          <w:sz w:val="28"/>
          <w:szCs w:val="28"/>
        </w:rPr>
      </w:pPr>
      <w:r w:rsidRPr="00AF16BD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AF16BD">
        <w:rPr>
          <w:rFonts w:eastAsia="MS Mincho"/>
          <w:sz w:val="28"/>
          <w:szCs w:val="28"/>
        </w:rPr>
        <w:br/>
        <w:t>№ 136-ФЗ;</w:t>
      </w:r>
    </w:p>
    <w:p w:rsidR="006E5B4A" w:rsidRPr="00AF16BD" w:rsidRDefault="006E5B4A" w:rsidP="006E5B4A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AF16BD">
        <w:rPr>
          <w:rFonts w:eastAsia="MS Mincho"/>
          <w:spacing w:val="-8"/>
          <w:sz w:val="28"/>
          <w:szCs w:val="28"/>
        </w:rPr>
        <w:t>Градостроительным кодексом Российской Фед</w:t>
      </w:r>
      <w:r>
        <w:rPr>
          <w:rFonts w:eastAsia="MS Mincho"/>
          <w:spacing w:val="-8"/>
          <w:sz w:val="28"/>
          <w:szCs w:val="28"/>
        </w:rPr>
        <w:t xml:space="preserve">ерации от 29 декабря 2004 года </w:t>
      </w:r>
      <w:r w:rsidRPr="00AF16BD">
        <w:rPr>
          <w:rFonts w:eastAsia="MS Mincho"/>
          <w:spacing w:val="-8"/>
          <w:sz w:val="28"/>
          <w:szCs w:val="28"/>
        </w:rPr>
        <w:t xml:space="preserve">№ 190-ФЗ; </w:t>
      </w:r>
    </w:p>
    <w:p w:rsidR="006E5B4A" w:rsidRPr="00AF16BD" w:rsidRDefault="006E5B4A" w:rsidP="006E5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E5B4A" w:rsidRPr="00AF16BD" w:rsidRDefault="006E5B4A" w:rsidP="006E5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Федеральным законом от 6 октября 2003 года № 131-ФЗ «Об общих при</w:t>
      </w:r>
      <w:r w:rsidRPr="00AF16BD">
        <w:rPr>
          <w:sz w:val="28"/>
          <w:szCs w:val="28"/>
        </w:rPr>
        <w:t>н</w:t>
      </w:r>
      <w:r w:rsidRPr="00AF16BD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6E5B4A" w:rsidRPr="00AF16BD" w:rsidRDefault="006E5B4A" w:rsidP="006E5B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F16BD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E5B4A" w:rsidRPr="00AF16BD" w:rsidRDefault="006E5B4A" w:rsidP="006E5B4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6E5B4A" w:rsidRPr="00AF16BD" w:rsidRDefault="006E5B4A" w:rsidP="006E5B4A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 w:rsidRPr="00AF16BD">
        <w:rPr>
          <w:sz w:val="28"/>
          <w:szCs w:val="28"/>
        </w:rPr>
        <w:lastRenderedPageBreak/>
        <w:t>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бумажном носителе» (далее – Приказ № 762);</w:t>
      </w:r>
    </w:p>
    <w:p w:rsidR="006E5B4A" w:rsidRPr="00AF16BD" w:rsidRDefault="006E5B4A" w:rsidP="006E5B4A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</w:t>
      </w:r>
      <w:r w:rsidRPr="00AF16BD">
        <w:rPr>
          <w:sz w:val="28"/>
          <w:szCs w:val="28"/>
        </w:rPr>
        <w:t>ь</w:t>
      </w:r>
      <w:r w:rsidRPr="00AF16BD">
        <w:rPr>
          <w:sz w:val="28"/>
          <w:szCs w:val="28"/>
        </w:rPr>
        <w:t>ной собственности, или аукциона на право заключения договора аренды земел</w:t>
      </w:r>
      <w:r w:rsidRPr="00AF16BD">
        <w:rPr>
          <w:sz w:val="28"/>
          <w:szCs w:val="28"/>
        </w:rPr>
        <w:t>ь</w:t>
      </w:r>
      <w:r w:rsidRPr="00AF16BD">
        <w:rPr>
          <w:sz w:val="28"/>
          <w:szCs w:val="28"/>
        </w:rPr>
        <w:t>ного участка, находящегося в государственной или муниципальной собственн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>сти, заявления о предварительном согласовании предоставления земельного участка, находящегося в государственной или муниципальной собственности, з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E5B4A" w:rsidRDefault="006E5B4A" w:rsidP="006E5B4A">
      <w:pPr>
        <w:ind w:firstLine="720"/>
        <w:jc w:val="both"/>
        <w:rPr>
          <w:sz w:val="28"/>
          <w:szCs w:val="28"/>
        </w:rPr>
      </w:pPr>
      <w:hyperlink r:id="rId12" w:history="1">
        <w:r w:rsidRPr="00AF16BD">
          <w:rPr>
            <w:rStyle w:val="af3"/>
            <w:sz w:val="28"/>
            <w:szCs w:val="28"/>
          </w:rPr>
          <w:t>приказом</w:t>
        </w:r>
      </w:hyperlink>
      <w:r w:rsidRPr="00AF16BD">
        <w:rPr>
          <w:sz w:val="28"/>
          <w:szCs w:val="28"/>
        </w:rPr>
        <w:t xml:space="preserve"> Росреестра от 27 марта 2017 года № П/</w:t>
      </w:r>
      <w:r w:rsidRPr="00713C28">
        <w:rPr>
          <w:sz w:val="28"/>
          <w:szCs w:val="28"/>
        </w:rPr>
        <w:t>0</w:t>
      </w:r>
      <w:r w:rsidRPr="00AF16BD">
        <w:rPr>
          <w:sz w:val="28"/>
          <w:szCs w:val="28"/>
        </w:rPr>
        <w:t>152 «Об организации р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документа»;</w:t>
      </w:r>
    </w:p>
    <w:p w:rsidR="006E5B4A" w:rsidRDefault="00902265" w:rsidP="006E5B4A">
      <w:pPr>
        <w:ind w:firstLine="72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6E5B4A" w:rsidRDefault="009D5B9D" w:rsidP="006E5B4A">
      <w:pPr>
        <w:ind w:firstLine="720"/>
        <w:jc w:val="both"/>
        <w:rPr>
          <w:sz w:val="28"/>
        </w:rPr>
      </w:pPr>
      <w:r>
        <w:rPr>
          <w:sz w:val="28"/>
          <w:szCs w:val="28"/>
        </w:rPr>
        <w:t>Р</w:t>
      </w:r>
      <w:r w:rsidR="00902265">
        <w:rPr>
          <w:sz w:val="28"/>
          <w:szCs w:val="28"/>
        </w:rPr>
        <w:t>ешением Представительного Собрания округа от 09.12.2022 №8</w:t>
      </w:r>
      <w:r>
        <w:rPr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6E5B4A" w:rsidRDefault="002A4E8A" w:rsidP="006E5B4A">
      <w:pPr>
        <w:ind w:firstLine="720"/>
        <w:jc w:val="both"/>
        <w:rPr>
          <w:sz w:val="28"/>
          <w:szCs w:val="28"/>
        </w:rPr>
      </w:pPr>
      <w:r w:rsidRPr="00902265">
        <w:rPr>
          <w:sz w:val="28"/>
        </w:rPr>
        <w:t>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6E5B4A" w:rsidRPr="006E5B4A" w:rsidRDefault="006E5B4A" w:rsidP="006E5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B4A">
        <w:rPr>
          <w:b/>
          <w:sz w:val="28"/>
          <w:szCs w:val="28"/>
        </w:rPr>
        <w:t xml:space="preserve">2.6. </w:t>
      </w:r>
      <w:r w:rsidRPr="006E5B4A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зак</w:t>
      </w:r>
      <w:r w:rsidRPr="006E5B4A">
        <w:rPr>
          <w:b/>
          <w:color w:val="000000"/>
          <w:sz w:val="28"/>
          <w:szCs w:val="28"/>
        </w:rPr>
        <w:t>о</w:t>
      </w:r>
      <w:r w:rsidRPr="006E5B4A">
        <w:rPr>
          <w:b/>
          <w:color w:val="000000"/>
          <w:sz w:val="28"/>
          <w:szCs w:val="28"/>
        </w:rPr>
        <w:t>нодательными или иными нормативными правовыми актами для предоставления муниципальной услуги, которые заявитель должен представить самостоятел</w:t>
      </w:r>
      <w:r w:rsidRPr="006E5B4A">
        <w:rPr>
          <w:b/>
          <w:color w:val="000000"/>
          <w:sz w:val="28"/>
          <w:szCs w:val="28"/>
        </w:rPr>
        <w:t>ь</w:t>
      </w:r>
      <w:r w:rsidRPr="006E5B4A">
        <w:rPr>
          <w:b/>
          <w:color w:val="000000"/>
          <w:sz w:val="28"/>
          <w:szCs w:val="28"/>
        </w:rPr>
        <w:t>но, в том числе в электронной форме</w:t>
      </w:r>
    </w:p>
    <w:p w:rsidR="006E5B4A" w:rsidRPr="00AF16BD" w:rsidRDefault="006E5B4A" w:rsidP="001638A7">
      <w:pPr>
        <w:pStyle w:val="3"/>
        <w:ind w:left="0" w:right="0" w:firstLine="0"/>
        <w:rPr>
          <w:b w:val="0"/>
        </w:rPr>
      </w:pPr>
      <w:r w:rsidRPr="00AF16BD">
        <w:rPr>
          <w:b w:val="0"/>
        </w:rPr>
        <w:lastRenderedPageBreak/>
        <w:t>2.6.1. Для предоставления муниципальной услуги заявитель представляет (направляет) заявление об утверждении схемы расположения земельного участка или земельных участков на кадастровом плане территории (далее также – заявл</w:t>
      </w:r>
      <w:r w:rsidRPr="00AF16BD">
        <w:rPr>
          <w:b w:val="0"/>
        </w:rPr>
        <w:t>е</w:t>
      </w:r>
      <w:r w:rsidRPr="00AF16BD">
        <w:rPr>
          <w:b w:val="0"/>
        </w:rPr>
        <w:t>ние об утверждени</w:t>
      </w:r>
      <w:r>
        <w:rPr>
          <w:b w:val="0"/>
        </w:rPr>
        <w:t>и</w:t>
      </w:r>
      <w:r w:rsidRPr="00AF16BD">
        <w:rPr>
          <w:b w:val="0"/>
        </w:rPr>
        <w:t xml:space="preserve"> схемы, заявление) по форме согласно приложению 1 к наст</w:t>
      </w:r>
      <w:r w:rsidRPr="00AF16BD">
        <w:rPr>
          <w:b w:val="0"/>
        </w:rPr>
        <w:t>о</w:t>
      </w:r>
      <w:r w:rsidRPr="00AF16BD">
        <w:rPr>
          <w:b w:val="0"/>
        </w:rPr>
        <w:t xml:space="preserve">ящему административному регламенту. 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Заявление заполняется разборчиво, в машинописном виде или от руки. З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>следнем случае заявитель (его уполномоченный представитель) вписывает в зая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Заявление составляется в единственном экземпляре – оригинале.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6E5B4A" w:rsidRPr="00AF16BD" w:rsidRDefault="006E5B4A" w:rsidP="006E5B4A">
      <w:pPr>
        <w:ind w:firstLine="709"/>
        <w:jc w:val="both"/>
      </w:pPr>
      <w:r w:rsidRPr="00AF16BD">
        <w:rPr>
          <w:rFonts w:eastAsia="MS Mincho"/>
          <w:sz w:val="28"/>
          <w:szCs w:val="28"/>
        </w:rPr>
        <w:t xml:space="preserve">2.6.2. </w:t>
      </w:r>
      <w:r w:rsidRPr="00AF16BD">
        <w:rPr>
          <w:sz w:val="28"/>
          <w:szCs w:val="28"/>
        </w:rPr>
        <w:t>Документ, удостоверяющий личность заявителя, являющегося физ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 xml:space="preserve">ческим лицом, либо личность представителя физического или юридического лица </w:t>
      </w:r>
      <w:r w:rsidRPr="00AF16BD">
        <w:rPr>
          <w:rFonts w:eastAsia="Calibri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AF16BD">
        <w:rPr>
          <w:sz w:val="28"/>
        </w:rPr>
        <w:t>с и</w:t>
      </w:r>
      <w:r w:rsidRPr="00AF16BD">
        <w:rPr>
          <w:sz w:val="28"/>
        </w:rPr>
        <w:t>с</w:t>
      </w:r>
      <w:r w:rsidRPr="00AF16BD">
        <w:rPr>
          <w:sz w:val="28"/>
        </w:rPr>
        <w:t xml:space="preserve">пользованием </w:t>
      </w:r>
      <w:r>
        <w:rPr>
          <w:sz w:val="28"/>
        </w:rPr>
        <w:t>Единого портала</w:t>
      </w:r>
      <w:r w:rsidRPr="00AF16BD">
        <w:rPr>
          <w:rFonts w:eastAsia="Calibri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6E5B4A" w:rsidRPr="00AF16BD" w:rsidRDefault="006E5B4A" w:rsidP="006E5B4A">
      <w:pPr>
        <w:ind w:firstLine="709"/>
        <w:jc w:val="both"/>
        <w:rPr>
          <w:rFonts w:eastAsia="MS Mincho"/>
          <w:sz w:val="28"/>
          <w:szCs w:val="28"/>
        </w:rPr>
      </w:pPr>
      <w:r w:rsidRPr="00AF16BD">
        <w:rPr>
          <w:sz w:val="28"/>
          <w:szCs w:val="28"/>
        </w:rPr>
        <w:t>2.6.3. Документ, подтверждающий полномочия представителя заявителя (в случае обращения за получением муниципальной услуги представителя заявит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ля).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rFonts w:eastAsia="MS Mincho"/>
          <w:sz w:val="28"/>
          <w:szCs w:val="28"/>
        </w:rPr>
        <w:t xml:space="preserve">2.6.4. </w:t>
      </w:r>
      <w:bookmarkStart w:id="1" w:name="sub_392931"/>
      <w:r w:rsidRPr="00AF16BD">
        <w:rPr>
          <w:rFonts w:eastAsia="MS Mincho"/>
          <w:sz w:val="28"/>
          <w:szCs w:val="28"/>
        </w:rPr>
        <w:t>К</w:t>
      </w:r>
      <w:r w:rsidRPr="00AF16BD">
        <w:rPr>
          <w:sz w:val="28"/>
          <w:szCs w:val="28"/>
        </w:rPr>
        <w:t>опии правоустанавливающих и (или) правоудостоверяющих док</w:t>
      </w:r>
      <w:r w:rsidRPr="00AF16BD">
        <w:rPr>
          <w:sz w:val="28"/>
          <w:szCs w:val="28"/>
        </w:rPr>
        <w:t>у</w:t>
      </w:r>
      <w:r w:rsidRPr="00AF16BD">
        <w:rPr>
          <w:sz w:val="28"/>
          <w:szCs w:val="28"/>
        </w:rPr>
        <w:t>ментов на земельный участок, в отношении которого подано заявление об утве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>ждении схемы, принадлежащий заявителю, в случае, если право не зарегистрир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>вано в Едином государственном реестре недвижимости (далее – ЕГРН).</w:t>
      </w:r>
    </w:p>
    <w:p w:rsidR="006E5B4A" w:rsidRPr="005941AC" w:rsidRDefault="006E5B4A" w:rsidP="006E5B4A">
      <w:pPr>
        <w:ind w:firstLine="709"/>
        <w:jc w:val="both"/>
        <w:rPr>
          <w:sz w:val="28"/>
          <w:szCs w:val="28"/>
        </w:rPr>
      </w:pPr>
      <w:bookmarkStart w:id="2" w:name="sub_392932"/>
      <w:bookmarkEnd w:id="1"/>
      <w:r w:rsidRPr="005941AC">
        <w:rPr>
          <w:rFonts w:eastAsia="MS Mincho"/>
          <w:sz w:val="28"/>
          <w:szCs w:val="28"/>
        </w:rPr>
        <w:t>2.6.5. К</w:t>
      </w:r>
      <w:r w:rsidRPr="005941AC">
        <w:rPr>
          <w:sz w:val="28"/>
          <w:szCs w:val="28"/>
        </w:rPr>
        <w:t>опии правоустанавливающих и (или) правоудостоверяющих док</w:t>
      </w:r>
      <w:r w:rsidRPr="005941AC">
        <w:rPr>
          <w:sz w:val="28"/>
          <w:szCs w:val="28"/>
        </w:rPr>
        <w:t>у</w:t>
      </w:r>
      <w:r w:rsidRPr="005941AC">
        <w:rPr>
          <w:sz w:val="28"/>
          <w:szCs w:val="28"/>
        </w:rPr>
        <w:t>ментов на здание, сооружение, принадлежащие заявителю и находящиеся на о</w:t>
      </w:r>
      <w:r w:rsidRPr="005941AC">
        <w:rPr>
          <w:sz w:val="28"/>
          <w:szCs w:val="28"/>
        </w:rPr>
        <w:t>б</w:t>
      </w:r>
      <w:r w:rsidRPr="005941AC">
        <w:rPr>
          <w:sz w:val="28"/>
          <w:szCs w:val="28"/>
        </w:rPr>
        <w:t>разуемом земельном участке, в отношении которого подано заявление об утве</w:t>
      </w:r>
      <w:r w:rsidRPr="005941AC">
        <w:rPr>
          <w:sz w:val="28"/>
          <w:szCs w:val="28"/>
        </w:rPr>
        <w:t>р</w:t>
      </w:r>
      <w:r w:rsidRPr="005941AC">
        <w:rPr>
          <w:sz w:val="28"/>
          <w:szCs w:val="28"/>
        </w:rPr>
        <w:t>ждении схемы, в случае, если право не зарегистрировано в ЕГРН.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1AC">
        <w:rPr>
          <w:rFonts w:ascii="Times New Roman" w:hAnsi="Times New Roman" w:cs="Times New Roman"/>
          <w:sz w:val="28"/>
          <w:szCs w:val="28"/>
        </w:rPr>
        <w:t>2.6.6.</w:t>
      </w:r>
      <w:r w:rsidRPr="00AF16BD">
        <w:rPr>
          <w:rFonts w:ascii="Times New Roman" w:hAnsi="Times New Roman" w:cs="Times New Roman"/>
          <w:sz w:val="28"/>
          <w:szCs w:val="28"/>
        </w:rPr>
        <w:t xml:space="preserve">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об утверждении схемы, с указанием (при их наличии у заявителя) их кадастровых (инвентарных) номеров и адресных ориентиров.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>го государства в случае, если заявителем является иностранное юридическое л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цо.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 xml:space="preserve">2.6.8. </w:t>
      </w:r>
      <w:r w:rsidRPr="00AF16BD">
        <w:rPr>
          <w:rFonts w:ascii="Times New Roman" w:hAnsi="Times New Roman" w:cs="Times New Roman"/>
          <w:sz w:val="28"/>
          <w:szCs w:val="28"/>
        </w:rPr>
        <w:t>Схему расположения земельного участка или земельных участков на кадастровом плане территории, которые предполагается образовать и (или) изм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 xml:space="preserve">нить, подготовленная заявителем в соответствии </w:t>
      </w:r>
      <w:r w:rsidRPr="00AF16BD">
        <w:rPr>
          <w:rFonts w:ascii="Times New Roman" w:hAnsi="Times New Roman"/>
          <w:sz w:val="28"/>
          <w:szCs w:val="28"/>
        </w:rPr>
        <w:t xml:space="preserve"> с требованиями, установленн</w:t>
      </w:r>
      <w:r w:rsidRPr="00AF16BD">
        <w:rPr>
          <w:rFonts w:ascii="Times New Roman" w:hAnsi="Times New Roman"/>
          <w:sz w:val="28"/>
          <w:szCs w:val="28"/>
        </w:rPr>
        <w:t>ы</w:t>
      </w:r>
      <w:r w:rsidRPr="00AF16BD">
        <w:rPr>
          <w:rFonts w:ascii="Times New Roman" w:hAnsi="Times New Roman"/>
          <w:sz w:val="28"/>
          <w:szCs w:val="28"/>
        </w:rPr>
        <w:t>ми Приказом № 762.</w:t>
      </w:r>
    </w:p>
    <w:bookmarkEnd w:id="2"/>
    <w:p w:rsidR="006E5B4A" w:rsidRPr="00AF16BD" w:rsidRDefault="006E5B4A" w:rsidP="006E5B4A">
      <w:pPr>
        <w:ind w:firstLine="720"/>
        <w:jc w:val="both"/>
        <w:rPr>
          <w:sz w:val="28"/>
        </w:rPr>
      </w:pPr>
      <w:r w:rsidRPr="00AF16BD">
        <w:rPr>
          <w:sz w:val="28"/>
        </w:rPr>
        <w:t>2.6.9.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6E5B4A" w:rsidRDefault="006E5B4A" w:rsidP="006E5B4A">
      <w:pPr>
        <w:ind w:firstLine="720"/>
        <w:jc w:val="both"/>
        <w:rPr>
          <w:sz w:val="28"/>
        </w:rPr>
      </w:pPr>
      <w:r w:rsidRPr="00AF16BD">
        <w:rPr>
          <w:sz w:val="28"/>
        </w:rPr>
        <w:t xml:space="preserve">Заявитель вправе направить заявление и прилагаемые документы в форме электронных документов </w:t>
      </w:r>
      <w:r w:rsidRPr="008F7C80">
        <w:rPr>
          <w:sz w:val="28"/>
        </w:rPr>
        <w:t xml:space="preserve">с использованием </w:t>
      </w:r>
      <w:r>
        <w:rPr>
          <w:sz w:val="28"/>
        </w:rPr>
        <w:t xml:space="preserve">Единого портала </w:t>
      </w:r>
      <w:r w:rsidRPr="00AF16BD">
        <w:rPr>
          <w:sz w:val="28"/>
        </w:rPr>
        <w:t>либо путем напра</w:t>
      </w:r>
      <w:r w:rsidRPr="00AF16BD">
        <w:rPr>
          <w:sz w:val="28"/>
        </w:rPr>
        <w:t>в</w:t>
      </w:r>
      <w:r w:rsidRPr="00AF16BD">
        <w:rPr>
          <w:sz w:val="28"/>
        </w:rPr>
        <w:t>ления электронного документа на официальную электронную почту Уполном</w:t>
      </w:r>
      <w:r w:rsidRPr="00AF16BD">
        <w:rPr>
          <w:sz w:val="28"/>
        </w:rPr>
        <w:t>о</w:t>
      </w:r>
      <w:r w:rsidRPr="00AF16BD">
        <w:rPr>
          <w:sz w:val="28"/>
        </w:rPr>
        <w:t>ченного органа.</w:t>
      </w:r>
    </w:p>
    <w:p w:rsidR="006E5B4A" w:rsidRDefault="006E5B4A" w:rsidP="006E5B4A">
      <w:pPr>
        <w:shd w:val="clear" w:color="auto" w:fill="FFFFFF"/>
        <w:spacing w:line="322" w:lineRule="atLeast"/>
        <w:ind w:firstLine="709"/>
        <w:jc w:val="both"/>
        <w:rPr>
          <w:color w:val="000000"/>
          <w:sz w:val="28"/>
          <w:szCs w:val="28"/>
        </w:rPr>
      </w:pPr>
      <w:r w:rsidRPr="008F7C80">
        <w:rPr>
          <w:color w:val="000000"/>
          <w:sz w:val="28"/>
          <w:szCs w:val="28"/>
        </w:rPr>
        <w:t>В случае направления заявления и прилагаемых к нему документов в эле</w:t>
      </w:r>
      <w:r w:rsidRPr="008F7C80">
        <w:rPr>
          <w:color w:val="000000"/>
          <w:sz w:val="28"/>
          <w:szCs w:val="28"/>
        </w:rPr>
        <w:t>к</w:t>
      </w:r>
      <w:r w:rsidRPr="008F7C80">
        <w:rPr>
          <w:color w:val="000000"/>
          <w:sz w:val="28"/>
          <w:szCs w:val="28"/>
        </w:rPr>
        <w:t>тронной форме, а также копий документов, необходимых для предоставления м</w:t>
      </w:r>
      <w:r w:rsidRPr="008F7C80">
        <w:rPr>
          <w:color w:val="000000"/>
          <w:sz w:val="28"/>
          <w:szCs w:val="28"/>
        </w:rPr>
        <w:t>у</w:t>
      </w:r>
      <w:r w:rsidRPr="008F7C80">
        <w:rPr>
          <w:color w:val="000000"/>
          <w:sz w:val="28"/>
          <w:szCs w:val="28"/>
        </w:rPr>
        <w:t>ниципальной услуги, заявление, такие документы и их копии подписываются д</w:t>
      </w:r>
      <w:r w:rsidRPr="008F7C80">
        <w:rPr>
          <w:color w:val="000000"/>
          <w:sz w:val="28"/>
          <w:szCs w:val="28"/>
        </w:rPr>
        <w:t>о</w:t>
      </w:r>
      <w:r w:rsidRPr="008F7C80">
        <w:rPr>
          <w:color w:val="000000"/>
          <w:sz w:val="28"/>
          <w:szCs w:val="28"/>
        </w:rPr>
        <w:t>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</w:t>
      </w:r>
      <w:r w:rsidRPr="00785107">
        <w:rPr>
          <w:color w:val="000000"/>
          <w:sz w:val="28"/>
          <w:szCs w:val="28"/>
        </w:rPr>
        <w:t xml:space="preserve"> предоставления государственных и муниципальных услуг».</w:t>
      </w:r>
    </w:p>
    <w:p w:rsidR="006E5B4A" w:rsidRPr="00AF16BD" w:rsidRDefault="006E5B4A" w:rsidP="006E5B4A">
      <w:pPr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2.6.10. Документ, подтверждающий полномочия представителя юридич</w:t>
      </w:r>
      <w:r w:rsidRPr="00AF16BD">
        <w:rPr>
          <w:rFonts w:eastAsia="Calibri"/>
          <w:sz w:val="28"/>
          <w:szCs w:val="28"/>
        </w:rPr>
        <w:t>е</w:t>
      </w:r>
      <w:r w:rsidRPr="00AF16BD">
        <w:rPr>
          <w:rFonts w:eastAsia="Calibri"/>
          <w:sz w:val="28"/>
          <w:szCs w:val="28"/>
        </w:rPr>
        <w:t xml:space="preserve">ского лица, представленный в форме электронного документа, удостоверяется усиленной </w:t>
      </w:r>
      <w:r>
        <w:rPr>
          <w:rFonts w:eastAsia="Calibri"/>
          <w:sz w:val="28"/>
          <w:szCs w:val="28"/>
        </w:rPr>
        <w:t xml:space="preserve">квалифицированной </w:t>
      </w:r>
      <w:r w:rsidRPr="00AF16BD">
        <w:rPr>
          <w:rFonts w:eastAsia="Calibri"/>
          <w:sz w:val="28"/>
          <w:szCs w:val="28"/>
        </w:rPr>
        <w:t>электронной подписью правомочного должнос</w:t>
      </w:r>
      <w:r w:rsidRPr="00AF16BD">
        <w:rPr>
          <w:rFonts w:eastAsia="Calibri"/>
          <w:sz w:val="28"/>
          <w:szCs w:val="28"/>
        </w:rPr>
        <w:t>т</w:t>
      </w:r>
      <w:r w:rsidRPr="00AF16BD">
        <w:rPr>
          <w:rFonts w:eastAsia="Calibri"/>
          <w:sz w:val="28"/>
          <w:szCs w:val="28"/>
        </w:rPr>
        <w:t>ного лица организации.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AF16BD">
        <w:rPr>
          <w:rFonts w:eastAsia="Calibri"/>
          <w:sz w:val="28"/>
          <w:szCs w:val="28"/>
        </w:rPr>
        <w:t>к</w:t>
      </w:r>
      <w:r w:rsidRPr="00AF16BD">
        <w:rPr>
          <w:rFonts w:eastAsia="Calibri"/>
          <w:sz w:val="28"/>
          <w:szCs w:val="28"/>
        </w:rPr>
        <w:t xml:space="preserve">тронного документа, удостоверяется усиленной </w:t>
      </w:r>
      <w:r>
        <w:rPr>
          <w:rFonts w:eastAsia="Calibri"/>
          <w:sz w:val="28"/>
          <w:szCs w:val="28"/>
        </w:rPr>
        <w:t xml:space="preserve">квалифицированной </w:t>
      </w:r>
      <w:r w:rsidRPr="00AF16BD">
        <w:rPr>
          <w:rFonts w:eastAsia="Calibri"/>
          <w:sz w:val="28"/>
          <w:szCs w:val="28"/>
        </w:rPr>
        <w:t>электронной подписью нотариуса.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2.6.11.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AF16BD">
        <w:rPr>
          <w:rFonts w:eastAsia="Calibri"/>
          <w:sz w:val="28"/>
          <w:szCs w:val="28"/>
        </w:rPr>
        <w:t>и</w:t>
      </w:r>
      <w:r w:rsidRPr="00AF16BD">
        <w:rPr>
          <w:rFonts w:eastAsia="Calibri"/>
          <w:sz w:val="28"/>
          <w:szCs w:val="28"/>
        </w:rPr>
        <w:t>дическим лицом. После проведения сверки подлинники документов незамедл</w:t>
      </w:r>
      <w:r w:rsidRPr="00AF16BD">
        <w:rPr>
          <w:rFonts w:eastAsia="Calibri"/>
          <w:sz w:val="28"/>
          <w:szCs w:val="28"/>
        </w:rPr>
        <w:t>и</w:t>
      </w:r>
      <w:r w:rsidRPr="00AF16BD">
        <w:rPr>
          <w:rFonts w:eastAsia="Calibri"/>
          <w:sz w:val="28"/>
          <w:szCs w:val="28"/>
        </w:rPr>
        <w:t>тельно возвращаются заявителю.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ниципальной</w:t>
      </w:r>
      <w:r w:rsidRPr="00AF16BD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</w:t>
      </w:r>
      <w:r w:rsidRPr="00AF16BD">
        <w:rPr>
          <w:rFonts w:eastAsia="Calibri"/>
          <w:sz w:val="28"/>
          <w:szCs w:val="28"/>
        </w:rPr>
        <w:t>о</w:t>
      </w:r>
      <w:r w:rsidRPr="00AF16BD">
        <w:rPr>
          <w:rFonts w:eastAsia="Calibri"/>
          <w:sz w:val="28"/>
          <w:szCs w:val="28"/>
        </w:rPr>
        <w:t>дителя и печатью организации (при наличии).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2.6.12.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AF16BD">
        <w:rPr>
          <w:rFonts w:eastAsia="Calibri"/>
          <w:sz w:val="28"/>
          <w:szCs w:val="28"/>
        </w:rPr>
        <w:t>о</w:t>
      </w:r>
      <w:r w:rsidRPr="00AF16BD">
        <w:rPr>
          <w:rFonts w:eastAsia="Calibri"/>
          <w:sz w:val="28"/>
          <w:szCs w:val="28"/>
        </w:rPr>
        <w:t>сле проведения сверки подлинники документов незамедлительно возвращаются заявителю.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2.6.13. Документы не должны содержать подчисток либо приписок, зачер</w:t>
      </w:r>
      <w:r w:rsidRPr="00AF16BD">
        <w:rPr>
          <w:rFonts w:eastAsia="Calibri"/>
          <w:sz w:val="28"/>
          <w:szCs w:val="28"/>
        </w:rPr>
        <w:t>к</w:t>
      </w:r>
      <w:r w:rsidRPr="00AF16BD">
        <w:rPr>
          <w:rFonts w:eastAsia="Calibri"/>
          <w:sz w:val="28"/>
          <w:szCs w:val="28"/>
        </w:rPr>
        <w:t>нутых слов и иных не оговоренных в них исправлений, а также серьезных повр</w:t>
      </w:r>
      <w:r w:rsidRPr="00AF16BD">
        <w:rPr>
          <w:rFonts w:eastAsia="Calibri"/>
          <w:sz w:val="28"/>
          <w:szCs w:val="28"/>
        </w:rPr>
        <w:t>е</w:t>
      </w:r>
      <w:r w:rsidRPr="00AF16BD">
        <w:rPr>
          <w:rFonts w:eastAsia="Calibri"/>
          <w:sz w:val="28"/>
          <w:szCs w:val="28"/>
        </w:rPr>
        <w:t>ждений, не позволяющих однозначно истолковать их содержание.</w:t>
      </w:r>
    </w:p>
    <w:p w:rsidR="006E5B4A" w:rsidRPr="00AF16BD" w:rsidRDefault="006E5B4A" w:rsidP="006E5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6BD">
        <w:rPr>
          <w:rFonts w:eastAsia="Calibri"/>
          <w:sz w:val="28"/>
          <w:szCs w:val="28"/>
        </w:rPr>
        <w:t xml:space="preserve">2.6.14. </w:t>
      </w:r>
      <w:r w:rsidRPr="00AF16BD">
        <w:rPr>
          <w:sz w:val="28"/>
          <w:szCs w:val="28"/>
        </w:rPr>
        <w:t>В случае поступления в Уполномоченный орган заявления и прил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гаемых</w:t>
      </w:r>
      <w:r>
        <w:rPr>
          <w:sz w:val="28"/>
          <w:szCs w:val="28"/>
        </w:rPr>
        <w:t xml:space="preserve"> к</w:t>
      </w:r>
      <w:r w:rsidRPr="00AF16BD">
        <w:rPr>
          <w:sz w:val="28"/>
          <w:szCs w:val="28"/>
        </w:rPr>
        <w:t xml:space="preserve"> нему документов в форме электронных документов </w:t>
      </w:r>
      <w:r w:rsidRPr="00AF16BD">
        <w:rPr>
          <w:sz w:val="28"/>
          <w:szCs w:val="28"/>
        </w:rPr>
        <w:lastRenderedPageBreak/>
        <w:t>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занием их объема (далее – уведомление о получении заявления).</w:t>
      </w:r>
    </w:p>
    <w:p w:rsidR="006E5B4A" w:rsidRPr="00AF16BD" w:rsidRDefault="006E5B4A" w:rsidP="006E5B4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F16BD">
        <w:rPr>
          <w:rFonts w:eastAsia="Calibri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E5B4A" w:rsidRPr="005941AC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41AC">
        <w:rPr>
          <w:rFonts w:eastAsia="Calibri"/>
          <w:sz w:val="28"/>
          <w:szCs w:val="28"/>
        </w:rPr>
        <w:t>Заявление и прилагаемые документы, представленные с нарушением пун</w:t>
      </w:r>
      <w:r w:rsidRPr="005941AC">
        <w:rPr>
          <w:rFonts w:eastAsia="Calibri"/>
          <w:sz w:val="28"/>
          <w:szCs w:val="28"/>
        </w:rPr>
        <w:t>к</w:t>
      </w:r>
      <w:r w:rsidRPr="005941AC">
        <w:rPr>
          <w:rFonts w:eastAsia="Calibri"/>
          <w:sz w:val="28"/>
          <w:szCs w:val="28"/>
        </w:rPr>
        <w:t>тов 2.6.1-.2.6.13 настоящего административного регламента, не рассматривается Уполномоченным органом.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41AC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</w:t>
      </w:r>
      <w:r w:rsidRPr="005941AC">
        <w:rPr>
          <w:rFonts w:eastAsia="Calibri"/>
          <w:sz w:val="28"/>
          <w:szCs w:val="28"/>
        </w:rPr>
        <w:t>т</w:t>
      </w:r>
      <w:r w:rsidRPr="005941AC">
        <w:rPr>
          <w:rFonts w:eastAsia="Calibri"/>
          <w:sz w:val="28"/>
          <w:szCs w:val="28"/>
        </w:rPr>
        <w:t>ветствии с которыми должно быть представлено заявление.</w:t>
      </w:r>
    </w:p>
    <w:p w:rsidR="002A4E8A" w:rsidRDefault="002A4E8A" w:rsidP="009D5B9D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E5B4A" w:rsidRPr="004711D4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1D4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 следующие документы: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1D4">
        <w:rPr>
          <w:rFonts w:ascii="Times New Roman" w:hAnsi="Times New Roman" w:cs="Times New Roman"/>
          <w:sz w:val="28"/>
          <w:szCs w:val="28"/>
        </w:rPr>
        <w:t>а) выписку из ЕГРН об основных характеристиках и зарегистрированных правах на объект недвижимости в отношении здания, сооружения, находящегося</w:t>
      </w:r>
      <w:r w:rsidRPr="005941AC">
        <w:rPr>
          <w:rFonts w:ascii="Times New Roman" w:hAnsi="Times New Roman" w:cs="Times New Roman"/>
          <w:sz w:val="28"/>
          <w:szCs w:val="28"/>
        </w:rPr>
        <w:t xml:space="preserve"> на земельном участке, в отношении которого подано заявление об утверждении схемы;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б) выписку из ЕГРН о правах на земельный участок (земельные участки), в отношении которого (которых) подано заявление об утверждении схемы;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 о юр</w:t>
      </w:r>
      <w:r w:rsidRPr="00AF16BD">
        <w:rPr>
          <w:rFonts w:ascii="Times New Roman" w:hAnsi="Times New Roman" w:cs="Times New Roman"/>
          <w:sz w:val="28"/>
          <w:szCs w:val="28"/>
        </w:rPr>
        <w:t>и</w:t>
      </w:r>
      <w:r w:rsidRPr="00AF16BD">
        <w:rPr>
          <w:rFonts w:ascii="Times New Roman" w:hAnsi="Times New Roman" w:cs="Times New Roman"/>
          <w:sz w:val="28"/>
          <w:szCs w:val="28"/>
        </w:rPr>
        <w:t>дическом лице, являющемся заявителем, либо выписка из Единого государстве</w:t>
      </w:r>
      <w:r w:rsidRPr="00AF16BD">
        <w:rPr>
          <w:rFonts w:ascii="Times New Roman" w:hAnsi="Times New Roman" w:cs="Times New Roman"/>
          <w:sz w:val="28"/>
          <w:szCs w:val="28"/>
        </w:rPr>
        <w:t>н</w:t>
      </w:r>
      <w:r w:rsidRPr="00AF16BD">
        <w:rPr>
          <w:rFonts w:ascii="Times New Roman" w:hAnsi="Times New Roman" w:cs="Times New Roman"/>
          <w:sz w:val="28"/>
          <w:szCs w:val="28"/>
        </w:rPr>
        <w:t>ного реестра индивидуальных предпринимателей об индивидуальном предприн</w:t>
      </w:r>
      <w:r w:rsidRPr="00AF16BD">
        <w:rPr>
          <w:rFonts w:ascii="Times New Roman" w:hAnsi="Times New Roman" w:cs="Times New Roman"/>
          <w:sz w:val="28"/>
          <w:szCs w:val="28"/>
        </w:rPr>
        <w:t>и</w:t>
      </w:r>
      <w:r w:rsidRPr="00AF16BD">
        <w:rPr>
          <w:rFonts w:ascii="Times New Roman" w:hAnsi="Times New Roman" w:cs="Times New Roman"/>
          <w:sz w:val="28"/>
          <w:szCs w:val="28"/>
        </w:rPr>
        <w:t>мателе, являющемся заявителем.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2.7.2. Документы, указанные в </w:t>
      </w:r>
      <w:hyperlink w:anchor="P196" w:history="1">
        <w:r w:rsidRPr="00AF16BD">
          <w:rPr>
            <w:sz w:val="28"/>
            <w:szCs w:val="28"/>
          </w:rPr>
          <w:t>пункте 2.7.1</w:t>
        </w:r>
      </w:hyperlink>
      <w:r w:rsidRPr="00AF16BD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посредством почтовой связи;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по электронной почте;</w:t>
      </w:r>
    </w:p>
    <w:p w:rsidR="006E5B4A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 портала;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lastRenderedPageBreak/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E5B4A" w:rsidRPr="00AF16BD" w:rsidRDefault="006E5B4A" w:rsidP="006E5B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</w:t>
      </w:r>
      <w:r w:rsidRPr="00AF16BD">
        <w:rPr>
          <w:rFonts w:ascii="Times New Roman" w:hAnsi="Times New Roman" w:cs="Times New Roman"/>
          <w:sz w:val="28"/>
          <w:szCs w:val="28"/>
        </w:rPr>
        <w:t>р</w:t>
      </w:r>
      <w:r w:rsidRPr="00AF16BD">
        <w:rPr>
          <w:rFonts w:ascii="Times New Roman" w:hAnsi="Times New Roman" w:cs="Times New Roman"/>
          <w:sz w:val="28"/>
          <w:szCs w:val="28"/>
        </w:rPr>
        <w:t>ственных органах, и (или) подведомственных государственным органам орган</w:t>
      </w:r>
      <w:r w:rsidRPr="00AF16BD">
        <w:rPr>
          <w:rFonts w:ascii="Times New Roman" w:hAnsi="Times New Roman" w:cs="Times New Roman"/>
          <w:sz w:val="28"/>
          <w:szCs w:val="28"/>
        </w:rPr>
        <w:t>и</w:t>
      </w:r>
      <w:r w:rsidRPr="00AF16BD">
        <w:rPr>
          <w:rFonts w:ascii="Times New Roman" w:hAnsi="Times New Roman" w:cs="Times New Roman"/>
          <w:sz w:val="28"/>
          <w:szCs w:val="28"/>
        </w:rPr>
        <w:t>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стоятельно.</w:t>
      </w:r>
    </w:p>
    <w:p w:rsidR="006E5B4A" w:rsidRPr="00AF16BD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2.7.5. Запрещено требовать от заявителя:</w:t>
      </w:r>
    </w:p>
    <w:p w:rsidR="006E5B4A" w:rsidRPr="00AF16BD" w:rsidRDefault="006E5B4A" w:rsidP="006E5B4A">
      <w:pPr>
        <w:autoSpaceDE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 xml:space="preserve">ставлением </w:t>
      </w:r>
      <w:r w:rsidRPr="00AF16BD">
        <w:rPr>
          <w:bCs/>
          <w:iCs/>
          <w:sz w:val="28"/>
          <w:szCs w:val="28"/>
        </w:rPr>
        <w:t>муниципаль</w:t>
      </w:r>
      <w:r w:rsidRPr="00AF16BD">
        <w:rPr>
          <w:sz w:val="28"/>
          <w:szCs w:val="28"/>
        </w:rPr>
        <w:t>ной услуги;</w:t>
      </w:r>
    </w:p>
    <w:p w:rsidR="006E5B4A" w:rsidRPr="00AF16BD" w:rsidRDefault="006E5B4A" w:rsidP="006E5B4A">
      <w:pPr>
        <w:autoSpaceDE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представления документов и информации, которые находятся в распоряж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 xml:space="preserve">нии органов, предоставляющих </w:t>
      </w:r>
      <w:r>
        <w:rPr>
          <w:sz w:val="28"/>
          <w:szCs w:val="28"/>
        </w:rPr>
        <w:t>муниципальную</w:t>
      </w:r>
      <w:r w:rsidRPr="00AF16BD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E5B4A" w:rsidRDefault="006E5B4A" w:rsidP="006E5B4A">
      <w:pPr>
        <w:autoSpaceDE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представления документов и информации, отсутствие и (или) недостове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F16BD">
        <w:rPr>
          <w:sz w:val="28"/>
          <w:szCs w:val="28"/>
        </w:rPr>
        <w:t xml:space="preserve">услуги, либо в предоставлении </w:t>
      </w:r>
      <w:r>
        <w:rPr>
          <w:sz w:val="28"/>
          <w:szCs w:val="28"/>
        </w:rPr>
        <w:t>муниципальной</w:t>
      </w:r>
      <w:r w:rsidRPr="00AF16BD">
        <w:rPr>
          <w:sz w:val="28"/>
          <w:szCs w:val="28"/>
        </w:rPr>
        <w:t xml:space="preserve"> услуги, за исключением случаев, предусмотренных </w:t>
      </w:r>
      <w:hyperlink r:id="rId13" w:history="1">
        <w:r w:rsidRPr="00AF16BD">
          <w:rPr>
            <w:rStyle w:val="af3"/>
            <w:sz w:val="28"/>
            <w:szCs w:val="28"/>
          </w:rPr>
          <w:t>пунктом 4 ч</w:t>
        </w:r>
        <w:r w:rsidRPr="00AF16BD">
          <w:rPr>
            <w:rStyle w:val="af3"/>
            <w:sz w:val="28"/>
            <w:szCs w:val="28"/>
          </w:rPr>
          <w:t>а</w:t>
        </w:r>
        <w:r w:rsidRPr="00AF16BD">
          <w:rPr>
            <w:rStyle w:val="af3"/>
            <w:sz w:val="28"/>
            <w:szCs w:val="28"/>
          </w:rPr>
          <w:t>сти 1 статьи 7</w:t>
        </w:r>
      </w:hyperlink>
      <w:r w:rsidRPr="00AF16BD">
        <w:rPr>
          <w:sz w:val="28"/>
          <w:szCs w:val="28"/>
        </w:rPr>
        <w:t xml:space="preserve"> Федерального закона от 27 июля 2010 года № 210-ФЗ «Об орган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6E5B4A" w:rsidRDefault="006E5B4A" w:rsidP="006E5B4A">
      <w:pPr>
        <w:ind w:firstLine="709"/>
        <w:jc w:val="both"/>
        <w:rPr>
          <w:sz w:val="28"/>
          <w:szCs w:val="28"/>
        </w:rPr>
      </w:pPr>
      <w:r w:rsidRPr="009C2C24">
        <w:rPr>
          <w:sz w:val="28"/>
          <w:szCs w:val="28"/>
        </w:rPr>
        <w:t>предоставления на бумажном носителе документов и информации, эле</w:t>
      </w:r>
      <w:r w:rsidRPr="009C2C24">
        <w:rPr>
          <w:sz w:val="28"/>
          <w:szCs w:val="28"/>
        </w:rPr>
        <w:t>к</w:t>
      </w:r>
      <w:r w:rsidRPr="009C2C24">
        <w:rPr>
          <w:sz w:val="28"/>
          <w:szCs w:val="28"/>
        </w:rPr>
        <w:t>тронные образы которых ранее были заверены в соответствии с законодател</w:t>
      </w:r>
      <w:r w:rsidRPr="009C2C24">
        <w:rPr>
          <w:sz w:val="28"/>
          <w:szCs w:val="28"/>
        </w:rPr>
        <w:t>ь</w:t>
      </w:r>
      <w:r w:rsidRPr="009C2C24">
        <w:rPr>
          <w:sz w:val="28"/>
          <w:szCs w:val="28"/>
        </w:rPr>
        <w:t>ством Российской Федерации в сфере организации предоставления государстве</w:t>
      </w:r>
      <w:r w:rsidRPr="009C2C24">
        <w:rPr>
          <w:sz w:val="28"/>
          <w:szCs w:val="28"/>
        </w:rPr>
        <w:t>н</w:t>
      </w:r>
      <w:r w:rsidRPr="009C2C24">
        <w:rPr>
          <w:sz w:val="28"/>
          <w:szCs w:val="28"/>
        </w:rPr>
        <w:t>ных и муниципальных услуг, за исключением случаев, если нанесение отметок на такие документы либо их изъятие является необходимым условием предоставл</w:t>
      </w:r>
      <w:r w:rsidRPr="009C2C24">
        <w:rPr>
          <w:sz w:val="28"/>
          <w:szCs w:val="28"/>
        </w:rPr>
        <w:t>е</w:t>
      </w:r>
      <w:r w:rsidRPr="009C2C24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9C2C24">
        <w:rPr>
          <w:sz w:val="28"/>
          <w:szCs w:val="28"/>
        </w:rPr>
        <w:t xml:space="preserve"> услуги, и иных случаев, установленных федеральными зак</w:t>
      </w:r>
      <w:r w:rsidRPr="009C2C24">
        <w:rPr>
          <w:sz w:val="28"/>
          <w:szCs w:val="28"/>
        </w:rPr>
        <w:t>о</w:t>
      </w:r>
      <w:r>
        <w:rPr>
          <w:sz w:val="28"/>
          <w:szCs w:val="28"/>
        </w:rPr>
        <w:t>нами.</w:t>
      </w:r>
    </w:p>
    <w:p w:rsidR="006E5B4A" w:rsidRDefault="006E5B4A" w:rsidP="006E5B4A">
      <w:pPr>
        <w:ind w:firstLine="709"/>
        <w:jc w:val="both"/>
        <w:rPr>
          <w:sz w:val="28"/>
          <w:szCs w:val="28"/>
        </w:rPr>
      </w:pPr>
    </w:p>
    <w:p w:rsidR="002A4E8A" w:rsidRPr="006E5B4A" w:rsidRDefault="002A4E8A" w:rsidP="006E5B4A">
      <w:pPr>
        <w:ind w:firstLine="709"/>
        <w:jc w:val="both"/>
        <w:rPr>
          <w:b/>
          <w:sz w:val="28"/>
          <w:szCs w:val="28"/>
        </w:rPr>
      </w:pPr>
      <w:r w:rsidRPr="006E5B4A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E5B4A" w:rsidRPr="00A33CAC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CAC">
        <w:rPr>
          <w:sz w:val="28"/>
          <w:szCs w:val="28"/>
        </w:rPr>
        <w:t>Оснований для отказа в приеме заявления и прилагаемых к нему докуме</w:t>
      </w:r>
      <w:r w:rsidRPr="00A33CAC">
        <w:rPr>
          <w:sz w:val="28"/>
          <w:szCs w:val="28"/>
        </w:rPr>
        <w:t>н</w:t>
      </w:r>
      <w:r w:rsidRPr="00A33CAC">
        <w:rPr>
          <w:sz w:val="28"/>
          <w:szCs w:val="28"/>
        </w:rPr>
        <w:t>тов, необходимых для предоставления муниципальной услуги, не имеется.</w:t>
      </w:r>
    </w:p>
    <w:p w:rsidR="009D5B9D" w:rsidRDefault="009D5B9D" w:rsidP="002A4E8A">
      <w:pPr>
        <w:ind w:firstLine="709"/>
        <w:jc w:val="both"/>
        <w:rPr>
          <w:sz w:val="28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6E5B4A" w:rsidRPr="00A33CAC" w:rsidRDefault="006E5B4A" w:rsidP="006E5B4A">
      <w:pPr>
        <w:ind w:firstLine="709"/>
        <w:jc w:val="both"/>
        <w:rPr>
          <w:sz w:val="28"/>
          <w:szCs w:val="28"/>
        </w:rPr>
      </w:pPr>
      <w:r w:rsidRPr="00A33CAC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4" w:history="1">
        <w:r w:rsidRPr="00A33CAC">
          <w:rPr>
            <w:sz w:val="28"/>
            <w:szCs w:val="28"/>
          </w:rPr>
          <w:t>статьей 11</w:t>
        </w:r>
      </w:hyperlink>
      <w:r w:rsidRPr="00A33CAC">
        <w:rPr>
          <w:sz w:val="28"/>
          <w:szCs w:val="28"/>
        </w:rPr>
        <w:t xml:space="preserve"> Федерального закона от 6 а</w:t>
      </w:r>
      <w:r w:rsidRPr="00A33CAC">
        <w:rPr>
          <w:sz w:val="28"/>
          <w:szCs w:val="28"/>
        </w:rPr>
        <w:t>п</w:t>
      </w:r>
      <w:r w:rsidRPr="00A33CAC">
        <w:rPr>
          <w:sz w:val="28"/>
          <w:szCs w:val="28"/>
        </w:rPr>
        <w:t>реля 2011 года № 63-ФЗ «Об электронной подписи» условий признания действ</w:t>
      </w:r>
      <w:r w:rsidRPr="00A33CAC">
        <w:rPr>
          <w:sz w:val="28"/>
          <w:szCs w:val="28"/>
        </w:rPr>
        <w:t>и</w:t>
      </w:r>
      <w:r w:rsidRPr="00A33CAC">
        <w:rPr>
          <w:sz w:val="28"/>
          <w:szCs w:val="28"/>
        </w:rPr>
        <w:t>тельности квалифицированной электронной подписи (в случае направления зая</w:t>
      </w:r>
      <w:r w:rsidRPr="00A33CAC">
        <w:rPr>
          <w:sz w:val="28"/>
          <w:szCs w:val="28"/>
        </w:rPr>
        <w:t>в</w:t>
      </w:r>
      <w:r w:rsidRPr="00A33CAC">
        <w:rPr>
          <w:sz w:val="28"/>
          <w:szCs w:val="28"/>
        </w:rPr>
        <w:t>ления и прилагаемых документов, предусмотренных настоящим администрати</w:t>
      </w:r>
      <w:r w:rsidRPr="00A33CAC">
        <w:rPr>
          <w:sz w:val="28"/>
          <w:szCs w:val="28"/>
        </w:rPr>
        <w:t>в</w:t>
      </w:r>
      <w:r w:rsidRPr="00A33CAC">
        <w:rPr>
          <w:sz w:val="28"/>
          <w:szCs w:val="28"/>
        </w:rPr>
        <w:t>ным регламентом, в электронной форме).</w:t>
      </w:r>
    </w:p>
    <w:p w:rsidR="006E5B4A" w:rsidRPr="00A33CAC" w:rsidRDefault="006E5B4A" w:rsidP="006E5B4A">
      <w:pPr>
        <w:ind w:firstLine="709"/>
        <w:jc w:val="both"/>
        <w:rPr>
          <w:sz w:val="28"/>
          <w:szCs w:val="28"/>
        </w:rPr>
      </w:pPr>
      <w:r w:rsidRPr="00A33CAC">
        <w:rPr>
          <w:sz w:val="28"/>
          <w:szCs w:val="28"/>
        </w:rPr>
        <w:t>2.9.2. В случае, если на момент поступления в Уполномоченный орган зая</w:t>
      </w:r>
      <w:r w:rsidRPr="00A33CAC">
        <w:rPr>
          <w:sz w:val="28"/>
          <w:szCs w:val="28"/>
        </w:rPr>
        <w:t>в</w:t>
      </w:r>
      <w:r w:rsidRPr="00A33CAC">
        <w:rPr>
          <w:sz w:val="28"/>
          <w:szCs w:val="28"/>
        </w:rPr>
        <w:t>ления об утверждении схемы на рассмотрении Уполномоченного органа находи</w:t>
      </w:r>
      <w:r w:rsidRPr="00A33CAC">
        <w:rPr>
          <w:sz w:val="28"/>
          <w:szCs w:val="28"/>
        </w:rPr>
        <w:t>т</w:t>
      </w:r>
      <w:r w:rsidRPr="00A33CAC">
        <w:rPr>
          <w:sz w:val="28"/>
          <w:szCs w:val="28"/>
        </w:rPr>
        <w:t>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заявителю.</w:t>
      </w:r>
    </w:p>
    <w:p w:rsidR="006E5B4A" w:rsidRPr="00A33CAC" w:rsidRDefault="006E5B4A" w:rsidP="006E5B4A">
      <w:pPr>
        <w:ind w:firstLine="709"/>
        <w:jc w:val="both"/>
        <w:rPr>
          <w:sz w:val="28"/>
          <w:szCs w:val="28"/>
        </w:rPr>
      </w:pPr>
      <w:r w:rsidRPr="00A33CAC">
        <w:rPr>
          <w:sz w:val="28"/>
          <w:szCs w:val="28"/>
        </w:rPr>
        <w:t>Рассмотрение поданного позднее заявления об утверждении схемы пр</w:t>
      </w:r>
      <w:r w:rsidRPr="00A33CAC">
        <w:rPr>
          <w:sz w:val="28"/>
          <w:szCs w:val="28"/>
        </w:rPr>
        <w:t>и</w:t>
      </w:r>
      <w:r w:rsidRPr="00A33CAC">
        <w:rPr>
          <w:sz w:val="28"/>
          <w:szCs w:val="28"/>
        </w:rPr>
        <w:t>останавливается до принятия решения об утверждении ранее направленной схемы расположения земельного участка либо до принятия решения об отказе в утве</w:t>
      </w:r>
      <w:r w:rsidRPr="00A33CAC">
        <w:rPr>
          <w:sz w:val="28"/>
          <w:szCs w:val="28"/>
        </w:rPr>
        <w:t>р</w:t>
      </w:r>
      <w:r w:rsidRPr="00A33CAC">
        <w:rPr>
          <w:sz w:val="28"/>
          <w:szCs w:val="28"/>
        </w:rPr>
        <w:t>ждении ранее направленной схемы расположения земельного участка.</w:t>
      </w:r>
    </w:p>
    <w:p w:rsidR="006E5B4A" w:rsidRPr="00AF16BD" w:rsidRDefault="006E5B4A" w:rsidP="006E5B4A">
      <w:pPr>
        <w:ind w:firstLine="720"/>
        <w:jc w:val="both"/>
        <w:rPr>
          <w:sz w:val="28"/>
          <w:szCs w:val="28"/>
        </w:rPr>
      </w:pPr>
      <w:r w:rsidRPr="00A33CAC">
        <w:rPr>
          <w:spacing w:val="-4"/>
          <w:sz w:val="28"/>
          <w:szCs w:val="28"/>
        </w:rPr>
        <w:t>2.9.</w:t>
      </w:r>
      <w:r>
        <w:rPr>
          <w:spacing w:val="-4"/>
          <w:sz w:val="28"/>
          <w:szCs w:val="28"/>
        </w:rPr>
        <w:t>3</w:t>
      </w:r>
      <w:r w:rsidRPr="00A33CAC">
        <w:rPr>
          <w:spacing w:val="-4"/>
          <w:sz w:val="28"/>
          <w:szCs w:val="28"/>
        </w:rPr>
        <w:t xml:space="preserve">. </w:t>
      </w:r>
      <w:r w:rsidRPr="00A33CAC">
        <w:rPr>
          <w:sz w:val="28"/>
          <w:szCs w:val="28"/>
        </w:rPr>
        <w:t>Возврат заяв</w:t>
      </w:r>
      <w:r w:rsidRPr="00AF16BD">
        <w:rPr>
          <w:sz w:val="28"/>
          <w:szCs w:val="28"/>
        </w:rPr>
        <w:t>ления и прилагаемых документов заявителю осуществл</w:t>
      </w:r>
      <w:r w:rsidRPr="00AF16BD">
        <w:rPr>
          <w:sz w:val="28"/>
          <w:szCs w:val="28"/>
        </w:rPr>
        <w:t>я</w:t>
      </w:r>
      <w:r w:rsidRPr="00AF16BD">
        <w:rPr>
          <w:sz w:val="28"/>
          <w:szCs w:val="28"/>
        </w:rPr>
        <w:t>ется в течение 10 календарных дней с даты поступления в Уполномоченный орган заявления в следующих случаях: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настоящего административного регламента;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2.6.1 – 2.6.8 настоящего административного регламента.</w:t>
      </w:r>
    </w:p>
    <w:p w:rsidR="006E5B4A" w:rsidRPr="00AF16BD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</w:t>
      </w:r>
      <w:r w:rsidRPr="00AF16BD">
        <w:rPr>
          <w:rFonts w:ascii="Times New Roman" w:hAnsi="Times New Roman" w:cs="Times New Roman"/>
          <w:sz w:val="28"/>
          <w:szCs w:val="28"/>
        </w:rPr>
        <w:t>з</w:t>
      </w:r>
      <w:r w:rsidRPr="00AF16BD">
        <w:rPr>
          <w:rFonts w:ascii="Times New Roman" w:hAnsi="Times New Roman" w:cs="Times New Roman"/>
          <w:sz w:val="28"/>
          <w:szCs w:val="28"/>
        </w:rPr>
        <w:t>врата заявления и прилагаемых документов.</w:t>
      </w:r>
    </w:p>
    <w:p w:rsidR="006E5B4A" w:rsidRPr="00AF16BD" w:rsidRDefault="006E5B4A" w:rsidP="006E5B4A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AF16BD">
        <w:rPr>
          <w:spacing w:val="-4"/>
          <w:sz w:val="28"/>
          <w:szCs w:val="28"/>
        </w:rPr>
        <w:t>2.9.</w:t>
      </w:r>
      <w:r>
        <w:rPr>
          <w:spacing w:val="-4"/>
          <w:sz w:val="28"/>
          <w:szCs w:val="28"/>
        </w:rPr>
        <w:t>4</w:t>
      </w:r>
      <w:r w:rsidRPr="00AF16BD">
        <w:rPr>
          <w:spacing w:val="-4"/>
          <w:sz w:val="28"/>
          <w:szCs w:val="28"/>
        </w:rPr>
        <w:t xml:space="preserve">. Основаниями для отказа в утверждении схемы расположения земельного участка </w:t>
      </w:r>
      <w:r w:rsidRPr="00AF16BD">
        <w:rPr>
          <w:sz w:val="28"/>
          <w:szCs w:val="28"/>
        </w:rPr>
        <w:t xml:space="preserve">или </w:t>
      </w:r>
      <w:r w:rsidRPr="00AF16BD">
        <w:rPr>
          <w:spacing w:val="-4"/>
          <w:sz w:val="28"/>
          <w:szCs w:val="28"/>
        </w:rPr>
        <w:t>земельных участков на кадастровом плане территории</w:t>
      </w:r>
      <w:r w:rsidRPr="00AF16BD">
        <w:rPr>
          <w:sz w:val="28"/>
          <w:szCs w:val="28"/>
        </w:rPr>
        <w:t xml:space="preserve"> </w:t>
      </w:r>
      <w:r w:rsidRPr="00AF16BD">
        <w:rPr>
          <w:spacing w:val="-4"/>
          <w:sz w:val="28"/>
          <w:szCs w:val="28"/>
        </w:rPr>
        <w:t>являются</w:t>
      </w:r>
      <w:r w:rsidRPr="00AF16BD">
        <w:rPr>
          <w:rFonts w:eastAsia="MS Mincho"/>
          <w:spacing w:val="-4"/>
          <w:sz w:val="28"/>
          <w:szCs w:val="28"/>
        </w:rPr>
        <w:t>: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3" w:name="sub_111110161"/>
      <w:r w:rsidRPr="00AF16BD">
        <w:rPr>
          <w:sz w:val="28"/>
          <w:szCs w:val="28"/>
        </w:rPr>
        <w:t xml:space="preserve">1) несоответствие </w:t>
      </w:r>
      <w:r w:rsidRPr="00572630">
        <w:rPr>
          <w:sz w:val="28"/>
          <w:szCs w:val="28"/>
        </w:rPr>
        <w:t>схемы</w:t>
      </w:r>
      <w:r w:rsidRPr="00AF16BD">
        <w:rPr>
          <w:sz w:val="28"/>
          <w:szCs w:val="28"/>
        </w:rPr>
        <w:t xml:space="preserve"> ее форме, формату или требованиям к ее подгото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>ке, которые установлены приказом № 762;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4" w:name="sub_111110162"/>
      <w:bookmarkEnd w:id="3"/>
      <w:r w:rsidRPr="00AF16BD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нием земельного участка, образуемого в соответствии с ранее принятым решен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ем об утверждении схемы расположения земельного участка, срок действия кот</w:t>
      </w:r>
      <w:r w:rsidRPr="00AF16BD">
        <w:rPr>
          <w:sz w:val="28"/>
          <w:szCs w:val="28"/>
        </w:rPr>
        <w:t>о</w:t>
      </w:r>
      <w:r w:rsidRPr="00AF16BD">
        <w:rPr>
          <w:sz w:val="28"/>
          <w:szCs w:val="28"/>
        </w:rPr>
        <w:t>рого не истек;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5" w:name="sub_111110163"/>
      <w:bookmarkEnd w:id="4"/>
      <w:r w:rsidRPr="00AF16B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разработка </w:t>
      </w:r>
      <w:r w:rsidRPr="00572630">
        <w:rPr>
          <w:sz w:val="28"/>
          <w:szCs w:val="28"/>
        </w:rPr>
        <w:t>схемы</w:t>
      </w:r>
      <w:r w:rsidRPr="00AF16BD">
        <w:rPr>
          <w:sz w:val="28"/>
          <w:szCs w:val="28"/>
        </w:rPr>
        <w:t xml:space="preserve"> осуществлена с нарушением </w:t>
      </w:r>
      <w:r>
        <w:rPr>
          <w:sz w:val="28"/>
          <w:szCs w:val="28"/>
        </w:rPr>
        <w:t xml:space="preserve">следующих </w:t>
      </w:r>
      <w:r w:rsidRPr="00AF16BD">
        <w:rPr>
          <w:sz w:val="28"/>
          <w:szCs w:val="28"/>
        </w:rPr>
        <w:t>требований к образуемым земельным участкам: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6" w:name="sub_111191"/>
      <w:r w:rsidRPr="00AF16BD">
        <w:rPr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5" w:history="1">
        <w:r w:rsidRPr="00AF16BD">
          <w:rPr>
            <w:rStyle w:val="afd"/>
            <w:sz w:val="28"/>
            <w:szCs w:val="28"/>
          </w:rPr>
          <w:t>законодательством</w:t>
        </w:r>
      </w:hyperlink>
      <w:r w:rsidRPr="00AF16BD">
        <w:rPr>
          <w:sz w:val="28"/>
          <w:szCs w:val="28"/>
        </w:rPr>
        <w:t xml:space="preserve"> о </w:t>
      </w:r>
      <w:r w:rsidRPr="00AF16BD">
        <w:rPr>
          <w:sz w:val="28"/>
          <w:szCs w:val="28"/>
        </w:rPr>
        <w:lastRenderedPageBreak/>
        <w:t>градостроительной д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ятельности устанавливаются градостроительные регламенты, определяются так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ми градостроительными регламентами;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7" w:name="sub_111192"/>
      <w:bookmarkEnd w:id="6"/>
      <w:r w:rsidRPr="00AF16BD">
        <w:rPr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16" w:history="1">
        <w:r w:rsidRPr="00AF16BD">
          <w:rPr>
            <w:rStyle w:val="afd"/>
            <w:sz w:val="28"/>
            <w:szCs w:val="28"/>
          </w:rPr>
          <w:t>не распространяется</w:t>
        </w:r>
      </w:hyperlink>
      <w:r w:rsidRPr="00AF16BD">
        <w:rPr>
          <w:sz w:val="28"/>
          <w:szCs w:val="28"/>
        </w:rPr>
        <w:t xml:space="preserve"> или в отношении которых градостроительные регламенты </w:t>
      </w:r>
      <w:hyperlink r:id="rId17" w:history="1">
        <w:r w:rsidRPr="00AF16BD">
          <w:rPr>
            <w:rStyle w:val="afd"/>
            <w:sz w:val="28"/>
            <w:szCs w:val="28"/>
          </w:rPr>
          <w:t>не устанавливаются</w:t>
        </w:r>
      </w:hyperlink>
      <w:r w:rsidRPr="00AF16BD">
        <w:rPr>
          <w:sz w:val="28"/>
          <w:szCs w:val="28"/>
        </w:rPr>
        <w:t>, опред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ляются в соответствии с федеральным законодательством;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8" w:name="sub_111193"/>
      <w:bookmarkEnd w:id="7"/>
      <w:r w:rsidRPr="00AF16BD">
        <w:rPr>
          <w:sz w:val="28"/>
          <w:szCs w:val="28"/>
        </w:rPr>
        <w:t>границы земельных участков не должны пересекать границы муниципал</w:t>
      </w:r>
      <w:r w:rsidRPr="00AF16BD">
        <w:rPr>
          <w:sz w:val="28"/>
          <w:szCs w:val="28"/>
        </w:rPr>
        <w:t>ь</w:t>
      </w:r>
      <w:r w:rsidRPr="00AF16BD">
        <w:rPr>
          <w:sz w:val="28"/>
          <w:szCs w:val="28"/>
        </w:rPr>
        <w:t>ных образований и (или) границы населенных пунктов;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9" w:name="sub_111194"/>
      <w:bookmarkEnd w:id="8"/>
      <w:r w:rsidRPr="00AF16BD">
        <w:rPr>
          <w:sz w:val="28"/>
          <w:szCs w:val="28"/>
        </w:rPr>
        <w:t>не допускается образование земельных участков, если их образование пр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водит к невозможности разрешенного использования расположенных на таких земельных участках объектов недвижимости;</w:t>
      </w:r>
    </w:p>
    <w:bookmarkEnd w:id="9"/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</w:t>
      </w:r>
      <w:r w:rsidRPr="00AF16BD">
        <w:rPr>
          <w:sz w:val="28"/>
          <w:szCs w:val="28"/>
        </w:rPr>
        <w:t>т</w:t>
      </w:r>
      <w:r w:rsidRPr="00AF16BD">
        <w:rPr>
          <w:sz w:val="28"/>
          <w:szCs w:val="28"/>
        </w:rPr>
        <w:t>ветствии с разрешенным использованием;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10" w:name="sub_111196"/>
      <w:r w:rsidRPr="00AF16BD">
        <w:rPr>
          <w:sz w:val="28"/>
          <w:szCs w:val="28"/>
        </w:rPr>
        <w:t>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нию и охране земель недостаткам, а также нарушать требования, установленные федеральным законодательством;</w:t>
      </w:r>
    </w:p>
    <w:bookmarkEnd w:id="10"/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не допускается образование земельного участка, границы которого перес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кают границы территориальных зон, лесничеств, лесопарков, за исключением з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мельного участка, образуемого для проведения работ по геологическому изуч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нию недр, разработки месторождений полезных ископаемых, размещения лине</w:t>
      </w:r>
      <w:r w:rsidRPr="00AF16BD">
        <w:rPr>
          <w:sz w:val="28"/>
          <w:szCs w:val="28"/>
        </w:rPr>
        <w:t>й</w:t>
      </w:r>
      <w:r w:rsidRPr="00AF16BD">
        <w:rPr>
          <w:sz w:val="28"/>
          <w:szCs w:val="28"/>
        </w:rPr>
        <w:t>ных объектов, гидротехнических сооружений, а также водохранилищ, иных и</w:t>
      </w:r>
      <w:r w:rsidRPr="00AF16BD">
        <w:rPr>
          <w:sz w:val="28"/>
          <w:szCs w:val="28"/>
        </w:rPr>
        <w:t>с</w:t>
      </w:r>
      <w:r w:rsidRPr="00AF16BD">
        <w:rPr>
          <w:sz w:val="28"/>
          <w:szCs w:val="28"/>
        </w:rPr>
        <w:t>кусственных водных объектов;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bookmarkStart w:id="11" w:name="sub_111110164"/>
      <w:bookmarkEnd w:id="5"/>
      <w:r w:rsidRPr="00AF16BD">
        <w:rPr>
          <w:sz w:val="28"/>
          <w:szCs w:val="28"/>
        </w:rPr>
        <w:t xml:space="preserve">4) несоответствие </w:t>
      </w:r>
      <w:r>
        <w:rPr>
          <w:sz w:val="28"/>
          <w:szCs w:val="28"/>
        </w:rPr>
        <w:t>с</w:t>
      </w:r>
      <w:r w:rsidRPr="00AF16BD">
        <w:rPr>
          <w:sz w:val="28"/>
          <w:szCs w:val="28"/>
        </w:rPr>
        <w:t>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11"/>
    <w:p w:rsidR="006E5B4A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 xml:space="preserve">5) расположение земельного участка, образование которого предусмотрено </w:t>
      </w:r>
      <w:r>
        <w:rPr>
          <w:sz w:val="28"/>
          <w:szCs w:val="28"/>
        </w:rPr>
        <w:t>с</w:t>
      </w:r>
      <w:r w:rsidRPr="00AF16BD">
        <w:rPr>
          <w:sz w:val="28"/>
          <w:szCs w:val="28"/>
        </w:rPr>
        <w:t>хемой, в границах территории, для которой утвержден проект межевания терр</w:t>
      </w:r>
      <w:r w:rsidRPr="00AF16BD">
        <w:rPr>
          <w:sz w:val="28"/>
          <w:szCs w:val="28"/>
        </w:rPr>
        <w:t>и</w:t>
      </w:r>
      <w:r w:rsidRPr="00AF16BD">
        <w:rPr>
          <w:sz w:val="28"/>
          <w:szCs w:val="28"/>
        </w:rPr>
        <w:t>тории.</w:t>
      </w:r>
    </w:p>
    <w:p w:rsidR="006E5B4A" w:rsidRPr="00572630" w:rsidRDefault="006E5B4A" w:rsidP="006E5B4A">
      <w:pPr>
        <w:ind w:firstLine="709"/>
        <w:jc w:val="both"/>
        <w:rPr>
          <w:sz w:val="28"/>
          <w:szCs w:val="28"/>
        </w:rPr>
      </w:pPr>
      <w:r w:rsidRPr="005941AC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получение отказа от </w:t>
      </w:r>
      <w:r w:rsidRPr="005941AC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941AC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области</w:t>
      </w:r>
      <w:r w:rsidRPr="005941AC">
        <w:rPr>
          <w:sz w:val="28"/>
          <w:szCs w:val="28"/>
        </w:rPr>
        <w:t>, уполном</w:t>
      </w:r>
      <w:r w:rsidRPr="005941AC">
        <w:rPr>
          <w:sz w:val="28"/>
          <w:szCs w:val="28"/>
        </w:rPr>
        <w:t>о</w:t>
      </w:r>
      <w:r w:rsidRPr="005941AC">
        <w:rPr>
          <w:sz w:val="28"/>
          <w:szCs w:val="28"/>
        </w:rPr>
        <w:t>ченн</w:t>
      </w:r>
      <w:r>
        <w:rPr>
          <w:sz w:val="28"/>
          <w:szCs w:val="28"/>
        </w:rPr>
        <w:t>ого</w:t>
      </w:r>
      <w:r w:rsidRPr="005941AC">
        <w:rPr>
          <w:sz w:val="28"/>
          <w:szCs w:val="28"/>
        </w:rPr>
        <w:t xml:space="preserve"> в области лесных отношений</w:t>
      </w:r>
      <w:r>
        <w:rPr>
          <w:sz w:val="28"/>
          <w:szCs w:val="28"/>
        </w:rPr>
        <w:t xml:space="preserve"> </w:t>
      </w:r>
      <w:r w:rsidRPr="005941AC">
        <w:rPr>
          <w:sz w:val="28"/>
          <w:szCs w:val="28"/>
        </w:rPr>
        <w:t>в согласовании схемы</w:t>
      </w:r>
      <w:r>
        <w:rPr>
          <w:sz w:val="28"/>
          <w:szCs w:val="28"/>
        </w:rPr>
        <w:t>, которое допускается</w:t>
      </w:r>
      <w:r w:rsidRPr="005941AC">
        <w:rPr>
          <w:sz w:val="28"/>
          <w:szCs w:val="28"/>
        </w:rPr>
        <w:t xml:space="preserve"> в случае пересечения границ образуемого земельного участка с границами лесн</w:t>
      </w:r>
      <w:r w:rsidRPr="005941AC">
        <w:rPr>
          <w:sz w:val="28"/>
          <w:szCs w:val="28"/>
        </w:rPr>
        <w:t>о</w:t>
      </w:r>
      <w:r w:rsidRPr="005941AC">
        <w:rPr>
          <w:sz w:val="28"/>
          <w:szCs w:val="28"/>
        </w:rPr>
        <w:t>го участка и (или) лесничества, сведения о которых содержатся в государстве</w:t>
      </w:r>
      <w:r w:rsidRPr="005941AC">
        <w:rPr>
          <w:sz w:val="28"/>
          <w:szCs w:val="28"/>
        </w:rPr>
        <w:t>н</w:t>
      </w:r>
      <w:r w:rsidRPr="005941AC">
        <w:rPr>
          <w:sz w:val="28"/>
          <w:szCs w:val="28"/>
        </w:rPr>
        <w:t>ном лесном реестре, или в случае нахождения образуемого земельного участка в границах такого лесничества (за исключением случаев согласования схемы, по</w:t>
      </w:r>
      <w:r w:rsidRPr="005941AC">
        <w:rPr>
          <w:sz w:val="28"/>
          <w:szCs w:val="28"/>
        </w:rPr>
        <w:t>д</w:t>
      </w:r>
      <w:r w:rsidRPr="005941AC">
        <w:rPr>
          <w:sz w:val="28"/>
          <w:szCs w:val="28"/>
        </w:rPr>
        <w:t>готовленной для образования земельного участка, который расположен в гран</w:t>
      </w:r>
      <w:r w:rsidRPr="005941AC">
        <w:rPr>
          <w:sz w:val="28"/>
          <w:szCs w:val="28"/>
        </w:rPr>
        <w:t>и</w:t>
      </w:r>
      <w:r w:rsidRPr="005941AC">
        <w:rPr>
          <w:sz w:val="28"/>
          <w:szCs w:val="28"/>
        </w:rPr>
        <w:t>цах лесничества или границы которого пересекают границы лесных участков и (или) лесничества, если на таком земельном участке расположен объект недв</w:t>
      </w:r>
      <w:r w:rsidRPr="005941AC">
        <w:rPr>
          <w:sz w:val="28"/>
          <w:szCs w:val="28"/>
        </w:rPr>
        <w:t>и</w:t>
      </w:r>
      <w:r w:rsidRPr="005941AC">
        <w:rPr>
          <w:sz w:val="28"/>
          <w:szCs w:val="28"/>
        </w:rPr>
        <w:t>жимого имущества, права на который возникли до 1 января 2016 года, зарег</w:t>
      </w:r>
      <w:r w:rsidRPr="005941AC">
        <w:rPr>
          <w:sz w:val="28"/>
          <w:szCs w:val="28"/>
        </w:rPr>
        <w:t>и</w:t>
      </w:r>
      <w:r w:rsidRPr="005941AC">
        <w:rPr>
          <w:sz w:val="28"/>
          <w:szCs w:val="28"/>
        </w:rPr>
        <w:t>стрированы в Едином государственном реестре недвижимости и использование (назначение) которого не связано с использованием лесов).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lastRenderedPageBreak/>
        <w:t xml:space="preserve">Решение об отказе должно быть обоснованным и содержать все основания отказа. </w:t>
      </w:r>
    </w:p>
    <w:p w:rsidR="00EC4737" w:rsidRDefault="00EC4737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9D5B9D" w:rsidRDefault="009D5B9D" w:rsidP="009D5B9D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6E5B4A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Регистрация заявления</w:t>
      </w:r>
      <w:r w:rsidRPr="00AF16BD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AF16BD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AF16BD">
        <w:rPr>
          <w:sz w:val="28"/>
          <w:szCs w:val="28"/>
        </w:rPr>
        <w:t>н</w:t>
      </w:r>
      <w:r w:rsidRPr="00AF16BD">
        <w:rPr>
          <w:sz w:val="28"/>
          <w:szCs w:val="28"/>
        </w:rPr>
        <w:t>тов).</w:t>
      </w:r>
    </w:p>
    <w:p w:rsidR="006E5B4A" w:rsidRPr="00A61481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81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A61481">
        <w:rPr>
          <w:rFonts w:ascii="Times New Roman" w:hAnsi="Times New Roman" w:cs="Times New Roman"/>
          <w:sz w:val="28"/>
          <w:szCs w:val="28"/>
        </w:rPr>
        <w:t>ь</w:t>
      </w:r>
      <w:r w:rsidRPr="00A61481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</w:t>
      </w:r>
      <w:r w:rsidRPr="00A61481">
        <w:rPr>
          <w:rFonts w:ascii="Times New Roman" w:hAnsi="Times New Roman" w:cs="Times New Roman"/>
          <w:sz w:val="28"/>
          <w:szCs w:val="28"/>
        </w:rPr>
        <w:t>о</w:t>
      </w:r>
      <w:r w:rsidRPr="00A61481">
        <w:rPr>
          <w:rFonts w:ascii="Times New Roman" w:hAnsi="Times New Roman" w:cs="Times New Roman"/>
          <w:sz w:val="28"/>
          <w:szCs w:val="28"/>
        </w:rPr>
        <w:t>ставление муниципальной услуги, проводит проверку электронной подписи, к</w:t>
      </w:r>
      <w:r w:rsidRPr="00A61481">
        <w:rPr>
          <w:rFonts w:ascii="Times New Roman" w:hAnsi="Times New Roman" w:cs="Times New Roman"/>
          <w:sz w:val="28"/>
          <w:szCs w:val="28"/>
        </w:rPr>
        <w:t>о</w:t>
      </w:r>
      <w:r w:rsidRPr="00A61481">
        <w:rPr>
          <w:rFonts w:ascii="Times New Roman" w:hAnsi="Times New Roman" w:cs="Times New Roman"/>
          <w:sz w:val="28"/>
          <w:szCs w:val="28"/>
        </w:rPr>
        <w:t>торой подписаны заявление и прилагаемые документы.</w:t>
      </w:r>
    </w:p>
    <w:p w:rsidR="006E5B4A" w:rsidRPr="00A861D9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81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ной электронной подписи осуществляется с использованием имеющихся средств электронной подписи или средств информационной системы головного удостов</w:t>
      </w:r>
      <w:r w:rsidRPr="00A61481">
        <w:rPr>
          <w:rFonts w:ascii="Times New Roman" w:hAnsi="Times New Roman" w:cs="Times New Roman"/>
          <w:sz w:val="28"/>
          <w:szCs w:val="28"/>
        </w:rPr>
        <w:t>е</w:t>
      </w:r>
      <w:r w:rsidRPr="00A61481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действующих и создаваемых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муниципальной усл</w:t>
      </w:r>
      <w:r w:rsidRPr="00A61481">
        <w:rPr>
          <w:rFonts w:ascii="Times New Roman" w:hAnsi="Times New Roman" w:cs="Times New Roman"/>
          <w:sz w:val="28"/>
          <w:szCs w:val="28"/>
        </w:rPr>
        <w:t>у</w:t>
      </w:r>
      <w:r w:rsidRPr="00A61481">
        <w:rPr>
          <w:rFonts w:ascii="Times New Roman" w:hAnsi="Times New Roman" w:cs="Times New Roman"/>
          <w:sz w:val="28"/>
          <w:szCs w:val="28"/>
        </w:rPr>
        <w:t xml:space="preserve">ги. Проверка </w:t>
      </w:r>
      <w:r w:rsidRPr="00A61481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подписи также ос</w:t>
      </w:r>
      <w:r w:rsidRPr="00A61481">
        <w:rPr>
          <w:rFonts w:ascii="Times New Roman" w:hAnsi="Times New Roman" w:cs="Times New Roman"/>
          <w:sz w:val="28"/>
          <w:szCs w:val="28"/>
        </w:rPr>
        <w:t>у</w:t>
      </w:r>
      <w:r w:rsidRPr="00A61481">
        <w:rPr>
          <w:rFonts w:ascii="Times New Roman" w:hAnsi="Times New Roman" w:cs="Times New Roman"/>
          <w:sz w:val="28"/>
          <w:szCs w:val="28"/>
        </w:rPr>
        <w:t xml:space="preserve">ществляется с использованием </w:t>
      </w:r>
      <w:r w:rsidRPr="00A861D9">
        <w:rPr>
          <w:rFonts w:ascii="Times New Roman" w:hAnsi="Times New Roman" w:cs="Times New Roman"/>
          <w:sz w:val="28"/>
          <w:szCs w:val="28"/>
        </w:rPr>
        <w:t>средств информационной системы аккредитова</w:t>
      </w:r>
      <w:r w:rsidRPr="00A861D9">
        <w:rPr>
          <w:rFonts w:ascii="Times New Roman" w:hAnsi="Times New Roman" w:cs="Times New Roman"/>
          <w:sz w:val="28"/>
          <w:szCs w:val="28"/>
        </w:rPr>
        <w:t>н</w:t>
      </w:r>
      <w:r w:rsidRPr="00A861D9">
        <w:rPr>
          <w:rFonts w:ascii="Times New Roman" w:hAnsi="Times New Roman" w:cs="Times New Roman"/>
          <w:sz w:val="28"/>
          <w:szCs w:val="28"/>
        </w:rPr>
        <w:t>ного удостоверяющего центра.</w:t>
      </w:r>
    </w:p>
    <w:p w:rsidR="00371712" w:rsidRDefault="006E5B4A" w:rsidP="006E5B4A">
      <w:pPr>
        <w:jc w:val="both"/>
        <w:rPr>
          <w:sz w:val="28"/>
          <w:szCs w:val="28"/>
        </w:rPr>
      </w:pPr>
      <w:r w:rsidRPr="00A861D9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6E5B4A" w:rsidRDefault="006E5B4A" w:rsidP="006E5B4A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8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E624F5" w:rsidRDefault="00E624F5" w:rsidP="00E624F5">
      <w:pPr>
        <w:ind w:firstLine="850"/>
        <w:jc w:val="both"/>
        <w:rPr>
          <w:rFonts w:ascii="Verdana" w:hAnsi="Verdana"/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9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6E5B4A" w:rsidRPr="00AF16BD" w:rsidRDefault="006E5B4A" w:rsidP="006E5B4A">
      <w:pPr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E5B4A" w:rsidRPr="00AF16BD" w:rsidRDefault="006E5B4A" w:rsidP="006E5B4A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AF16BD">
        <w:rPr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6E5B4A" w:rsidRPr="00AF16BD" w:rsidRDefault="006E5B4A" w:rsidP="006E5B4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рассмотрение заявления и представленных документов;</w:t>
      </w:r>
    </w:p>
    <w:p w:rsidR="006E5B4A" w:rsidRPr="00AF16BD" w:rsidRDefault="006E5B4A" w:rsidP="006E5B4A">
      <w:pPr>
        <w:pStyle w:val="31"/>
        <w:tabs>
          <w:tab w:val="left" w:pos="851"/>
        </w:tabs>
        <w:spacing w:after="0" w:line="240" w:lineRule="auto"/>
        <w:ind w:left="0"/>
        <w:jc w:val="both"/>
        <w:rPr>
          <w:iCs/>
          <w:sz w:val="28"/>
          <w:szCs w:val="28"/>
        </w:rPr>
      </w:pPr>
      <w:r w:rsidRPr="00AF16BD">
        <w:rPr>
          <w:iCs/>
          <w:sz w:val="28"/>
          <w:szCs w:val="28"/>
        </w:rPr>
        <w:t>возврат документов с сопроводительным письмом либо подготовка и выд</w:t>
      </w:r>
      <w:r w:rsidRPr="00AF16BD">
        <w:rPr>
          <w:iCs/>
          <w:sz w:val="28"/>
          <w:szCs w:val="28"/>
        </w:rPr>
        <w:t>а</w:t>
      </w:r>
      <w:r w:rsidRPr="00AF16BD">
        <w:rPr>
          <w:iCs/>
          <w:sz w:val="28"/>
          <w:szCs w:val="28"/>
        </w:rPr>
        <w:t xml:space="preserve">ча (направление) заявителю решения Уполномоченного органа </w:t>
      </w:r>
      <w:r w:rsidRPr="00AF16BD">
        <w:rPr>
          <w:sz w:val="28"/>
          <w:szCs w:val="28"/>
        </w:rPr>
        <w:t>об отказе в утве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с</w:t>
      </w:r>
      <w:r w:rsidRPr="00AF16BD">
        <w:rPr>
          <w:sz w:val="28"/>
          <w:szCs w:val="28"/>
        </w:rPr>
        <w:t xml:space="preserve">хемы с сопроводительным письмом либо </w:t>
      </w:r>
      <w:r w:rsidRPr="00AF16BD">
        <w:rPr>
          <w:iCs/>
          <w:sz w:val="28"/>
          <w:szCs w:val="28"/>
        </w:rPr>
        <w:t>подготовка и выдача (напра</w:t>
      </w:r>
      <w:r w:rsidRPr="00AF16BD">
        <w:rPr>
          <w:iCs/>
          <w:sz w:val="28"/>
          <w:szCs w:val="28"/>
        </w:rPr>
        <w:t>в</w:t>
      </w:r>
      <w:r w:rsidRPr="00AF16BD">
        <w:rPr>
          <w:iCs/>
          <w:sz w:val="28"/>
          <w:szCs w:val="28"/>
        </w:rPr>
        <w:t xml:space="preserve">ление) заявителю решения Уполномоченного органа об </w:t>
      </w:r>
      <w:r w:rsidRPr="00AF16BD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с</w:t>
      </w:r>
      <w:r w:rsidRPr="00AF16BD">
        <w:rPr>
          <w:sz w:val="28"/>
          <w:szCs w:val="28"/>
        </w:rPr>
        <w:t>хемы</w:t>
      </w:r>
      <w:r w:rsidRPr="00AF16BD">
        <w:rPr>
          <w:spacing w:val="-4"/>
          <w:sz w:val="28"/>
          <w:szCs w:val="28"/>
        </w:rPr>
        <w:t xml:space="preserve"> с с</w:t>
      </w:r>
      <w:r w:rsidRPr="00AF16BD">
        <w:rPr>
          <w:spacing w:val="-4"/>
          <w:sz w:val="28"/>
          <w:szCs w:val="28"/>
        </w:rPr>
        <w:t>о</w:t>
      </w:r>
      <w:r w:rsidRPr="00AF16BD">
        <w:rPr>
          <w:spacing w:val="-4"/>
          <w:sz w:val="28"/>
          <w:szCs w:val="28"/>
        </w:rPr>
        <w:t>проводительным письмом и приложением такой схемы</w:t>
      </w:r>
      <w:r w:rsidRPr="00AF16BD">
        <w:rPr>
          <w:sz w:val="28"/>
          <w:szCs w:val="28"/>
        </w:rPr>
        <w:t>.</w:t>
      </w:r>
      <w:r w:rsidRPr="00AF16BD">
        <w:rPr>
          <w:iCs/>
          <w:sz w:val="28"/>
          <w:szCs w:val="28"/>
        </w:rPr>
        <w:t xml:space="preserve"> </w:t>
      </w:r>
    </w:p>
    <w:p w:rsidR="00E624F5" w:rsidRDefault="00E624F5" w:rsidP="006E5B4A">
      <w:pPr>
        <w:widowControl w:val="0"/>
        <w:ind w:right="-2" w:firstLine="850"/>
        <w:jc w:val="both"/>
        <w:rPr>
          <w:sz w:val="28"/>
        </w:rPr>
      </w:pPr>
      <w:r>
        <w:rPr>
          <w:sz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1160DC" w:rsidRDefault="001160DC" w:rsidP="00E624F5">
      <w:pPr>
        <w:widowControl w:val="0"/>
        <w:ind w:right="-2" w:firstLine="850"/>
        <w:jc w:val="both"/>
        <w:rPr>
          <w:sz w:val="28"/>
        </w:rPr>
      </w:pPr>
    </w:p>
    <w:p w:rsidR="00FA3B53" w:rsidRDefault="00FA3B53" w:rsidP="00FA3B53">
      <w:pPr>
        <w:widowControl w:val="0"/>
        <w:ind w:right="-2" w:firstLine="720"/>
        <w:jc w:val="center"/>
        <w:rPr>
          <w:sz w:val="28"/>
        </w:rPr>
      </w:pPr>
      <w:r>
        <w:rPr>
          <w:sz w:val="28"/>
        </w:rPr>
        <w:t>3.2. Прием и регистрация заявления и документов, необходимых для предоставления муниципальной услуги</w:t>
      </w:r>
    </w:p>
    <w:p w:rsidR="00FA3B53" w:rsidRPr="00D3762E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3.2.2. Регистрация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лично заявителю в день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выдается расписка в получении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в форме электронных документов уполномоченный орган подтверждает факт получения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путем направления заявителю уведомления, содержащего входящий регистрационный номер, дату получения уполномоченным органом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документов, а также перечень и наименование файлов, представленных в форме электронных документов, с указанием их объема (далее - 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направляется указанным заявителем способом не позднее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3.2.3. После регистрации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прилагаемые к нему документы направляются для рассмотрения должностному лицу уполномоченного </w:t>
      </w:r>
      <w:r w:rsidRPr="00D3762E">
        <w:rPr>
          <w:sz w:val="28"/>
          <w:szCs w:val="28"/>
        </w:rPr>
        <w:lastRenderedPageBreak/>
        <w:t>органа, ответственному за предоставление муниципальной услуги (далее - ответственное должностное лицо).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3.2.4. Срок выполнения данной административной процедуры составляет один рабочий день со дня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3.2.5. Результатом выполнения данной административной процедуры является получение ответственным должностным лицом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для рассмотрения.</w:t>
      </w:r>
    </w:p>
    <w:p w:rsidR="00FA3B53" w:rsidRPr="00D3762E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B4A" w:rsidRPr="00AF16BD" w:rsidRDefault="006E5B4A" w:rsidP="006E5B4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AF16BD">
        <w:rPr>
          <w:sz w:val="28"/>
          <w:szCs w:val="28"/>
        </w:rPr>
        <w:t>ассмотрение заявле</w:t>
      </w:r>
      <w:r>
        <w:rPr>
          <w:sz w:val="28"/>
          <w:szCs w:val="28"/>
        </w:rPr>
        <w:t>ния и представленных документов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процедуры, является получение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ответственным должностным лицом для рассмотрения.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3.3.2. 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электронной форме ответственное должностное лицо в течение трех рабочих дней со дня регистрации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ответственное должностное лицо в течение одного рабочего дня со дня окончания указанной проверки: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а) готовит уведомление об отказе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с указанием причин их возврата за подписью руководителя уполномоченного органа;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После получения уведомления заявитель вправе обратиться повторно с </w:t>
      </w:r>
      <w:r>
        <w:rPr>
          <w:sz w:val="28"/>
          <w:szCs w:val="28"/>
        </w:rPr>
        <w:t>заявлением</w:t>
      </w:r>
      <w:r w:rsidRPr="00D3762E">
        <w:rPr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3.3.4. В случае, если при рассмотрении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выявлены основания, предусмотренные </w:t>
      </w:r>
      <w:hyperlink r:id="rId20" w:history="1">
        <w:r w:rsidRPr="00D3762E">
          <w:rPr>
            <w:rStyle w:val="af3"/>
            <w:sz w:val="28"/>
            <w:szCs w:val="28"/>
          </w:rPr>
          <w:t>пунктом 2.9.1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тридцати календарных дней со дня его поступления в уполномоченный орган возвращает заявителю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с указанием причин, послуживших основаниями для отказа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к рассмотрению.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3.3.5. В случае, если заявитель по своему усмотрению не представил документы, указанные в </w:t>
      </w:r>
      <w:hyperlink r:id="rId21" w:history="1">
        <w:r w:rsidRPr="00D3762E">
          <w:rPr>
            <w:rStyle w:val="af3"/>
            <w:sz w:val="28"/>
            <w:szCs w:val="28"/>
          </w:rPr>
          <w:t>пункте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трех рабочих дней со дня получения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обеспечивает направление межведомственных запросов для получения документов (сведений из документов), предусмотренных </w:t>
      </w:r>
      <w:hyperlink r:id="rId22" w:history="1">
        <w:r w:rsidRPr="00D3762E">
          <w:rPr>
            <w:rStyle w:val="af3"/>
            <w:sz w:val="28"/>
            <w:szCs w:val="28"/>
          </w:rPr>
          <w:t>пунктом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3.3.6. В течение пяти рабочих дней со дня получения ответов по межведомственным запросам ответственное должностное лицо рассматривает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пакет документов и устанавливает наличие (отсутствие) оснований, предусмотренных </w:t>
      </w:r>
      <w:hyperlink r:id="rId23" w:history="1">
        <w:r w:rsidRPr="00D3762E">
          <w:rPr>
            <w:rStyle w:val="af3"/>
            <w:sz w:val="28"/>
            <w:szCs w:val="28"/>
          </w:rPr>
          <w:t>пунктом 2.9.3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3.3.7. В случае наличия оснований для отказа в </w:t>
      </w:r>
      <w:r>
        <w:rPr>
          <w:sz w:val="28"/>
          <w:szCs w:val="28"/>
        </w:rPr>
        <w:t>предоставлении земельного участка</w:t>
      </w:r>
      <w:r w:rsidRPr="00D3762E">
        <w:rPr>
          <w:sz w:val="28"/>
          <w:szCs w:val="28"/>
        </w:rPr>
        <w:t xml:space="preserve"> ответственное должностное лицо готовит проект решения об отказе в </w:t>
      </w:r>
      <w:r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3.3.8. В случае отсутствия оснований для отказа в </w:t>
      </w:r>
      <w:r>
        <w:rPr>
          <w:sz w:val="28"/>
          <w:szCs w:val="28"/>
        </w:rPr>
        <w:t xml:space="preserve">предоставлении  земельного участка </w:t>
      </w:r>
      <w:r w:rsidRPr="00D3762E">
        <w:rPr>
          <w:sz w:val="28"/>
          <w:szCs w:val="28"/>
        </w:rPr>
        <w:t xml:space="preserve">ответственное должностное лицо готовит проект решения о </w:t>
      </w:r>
      <w:r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3.3.9.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услуги, предусмотренных </w:t>
      </w:r>
      <w:hyperlink r:id="rId24" w:history="1">
        <w:r w:rsidRPr="00D3762E">
          <w:rPr>
            <w:rStyle w:val="af3"/>
            <w:sz w:val="28"/>
            <w:szCs w:val="28"/>
          </w:rPr>
          <w:t>пунктом 2.9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3.3.10. Срок выполнения данной процедуры составляет не более </w:t>
      </w:r>
      <w:r w:rsidR="00F13DA1">
        <w:rPr>
          <w:sz w:val="28"/>
          <w:szCs w:val="28"/>
        </w:rPr>
        <w:t>2</w:t>
      </w:r>
      <w:r w:rsidR="00A35E6D">
        <w:rPr>
          <w:sz w:val="28"/>
          <w:szCs w:val="28"/>
        </w:rPr>
        <w:t>0 календарных дней</w:t>
      </w:r>
      <w:r w:rsidRPr="00D3762E">
        <w:rPr>
          <w:sz w:val="28"/>
          <w:szCs w:val="28"/>
        </w:rPr>
        <w:t xml:space="preserve"> со дня поступления </w:t>
      </w:r>
      <w:r w:rsidR="00A35E6D"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3.3.11. Результатом выполнения административной процедуры является принятие решения о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</w:t>
      </w:r>
      <w:r w:rsidR="00964393">
        <w:rPr>
          <w:sz w:val="28"/>
          <w:szCs w:val="28"/>
        </w:rPr>
        <w:t>услуги</w:t>
      </w:r>
      <w:r w:rsidRPr="00D3762E">
        <w:rPr>
          <w:sz w:val="28"/>
          <w:szCs w:val="28"/>
        </w:rPr>
        <w:t xml:space="preserve"> либо решения об отказе в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</w:t>
      </w:r>
      <w:r w:rsidR="00964393">
        <w:rPr>
          <w:sz w:val="28"/>
          <w:szCs w:val="28"/>
        </w:rPr>
        <w:t>услуги</w:t>
      </w:r>
      <w:r w:rsidR="00A35E6D">
        <w:rPr>
          <w:sz w:val="28"/>
          <w:szCs w:val="28"/>
        </w:rPr>
        <w:t xml:space="preserve"> </w:t>
      </w:r>
      <w:r w:rsidRPr="00D3762E">
        <w:rPr>
          <w:sz w:val="28"/>
          <w:szCs w:val="28"/>
        </w:rPr>
        <w:t>с указанием причин такого отказа.</w:t>
      </w:r>
    </w:p>
    <w:p w:rsidR="00964393" w:rsidRDefault="00964393" w:rsidP="00A35E6D">
      <w:pPr>
        <w:ind w:firstLine="540"/>
        <w:jc w:val="center"/>
        <w:rPr>
          <w:sz w:val="28"/>
        </w:rPr>
      </w:pPr>
    </w:p>
    <w:p w:rsidR="00964393" w:rsidRPr="00964393" w:rsidRDefault="00964393" w:rsidP="00964393">
      <w:pPr>
        <w:pStyle w:val="31"/>
        <w:tabs>
          <w:tab w:val="left" w:pos="851"/>
        </w:tabs>
        <w:spacing w:line="240" w:lineRule="auto"/>
        <w:jc w:val="center"/>
        <w:rPr>
          <w:b/>
          <w:sz w:val="28"/>
          <w:szCs w:val="28"/>
        </w:rPr>
      </w:pPr>
      <w:r w:rsidRPr="00964393">
        <w:rPr>
          <w:b/>
          <w:iCs/>
          <w:sz w:val="28"/>
          <w:szCs w:val="28"/>
        </w:rPr>
        <w:t xml:space="preserve">3.4. Возврат документов с сопроводительным письмом либо подготовка и выдача (направление) заявителю решения Уполномоченного органа </w:t>
      </w:r>
      <w:r w:rsidRPr="00964393">
        <w:rPr>
          <w:b/>
          <w:sz w:val="28"/>
          <w:szCs w:val="28"/>
        </w:rPr>
        <w:t>об отказе в утве</w:t>
      </w:r>
      <w:r w:rsidRPr="00964393">
        <w:rPr>
          <w:b/>
          <w:sz w:val="28"/>
          <w:szCs w:val="28"/>
        </w:rPr>
        <w:t>р</w:t>
      </w:r>
      <w:r w:rsidRPr="00964393">
        <w:rPr>
          <w:b/>
          <w:sz w:val="28"/>
          <w:szCs w:val="28"/>
        </w:rPr>
        <w:t xml:space="preserve">ждении схемы с сопроводительным письмом либо </w:t>
      </w:r>
      <w:r w:rsidRPr="00964393">
        <w:rPr>
          <w:b/>
          <w:iCs/>
          <w:sz w:val="28"/>
          <w:szCs w:val="28"/>
        </w:rPr>
        <w:t>подготовка и выдача (напра</w:t>
      </w:r>
      <w:r w:rsidRPr="00964393">
        <w:rPr>
          <w:b/>
          <w:iCs/>
          <w:sz w:val="28"/>
          <w:szCs w:val="28"/>
        </w:rPr>
        <w:t>в</w:t>
      </w:r>
      <w:r w:rsidRPr="00964393">
        <w:rPr>
          <w:b/>
          <w:iCs/>
          <w:sz w:val="28"/>
          <w:szCs w:val="28"/>
        </w:rPr>
        <w:t xml:space="preserve">ление) заявителю решения Уполномоченного органа об </w:t>
      </w:r>
      <w:r w:rsidRPr="00964393">
        <w:rPr>
          <w:b/>
          <w:sz w:val="28"/>
          <w:szCs w:val="28"/>
        </w:rPr>
        <w:t>утверждении схемы</w:t>
      </w:r>
      <w:r w:rsidRPr="00964393">
        <w:rPr>
          <w:b/>
          <w:spacing w:val="-4"/>
          <w:sz w:val="28"/>
          <w:szCs w:val="28"/>
        </w:rPr>
        <w:t xml:space="preserve"> с с</w:t>
      </w:r>
      <w:r w:rsidRPr="00964393">
        <w:rPr>
          <w:b/>
          <w:spacing w:val="-4"/>
          <w:sz w:val="28"/>
          <w:szCs w:val="28"/>
        </w:rPr>
        <w:t>о</w:t>
      </w:r>
      <w:r w:rsidRPr="00964393">
        <w:rPr>
          <w:b/>
          <w:spacing w:val="-4"/>
          <w:sz w:val="28"/>
          <w:szCs w:val="28"/>
        </w:rPr>
        <w:t>проводительным письмом и приложением такой схемы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подписанное решение о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 либо решение об отказе в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</w:t>
      </w:r>
      <w:r w:rsidR="00A35E6D">
        <w:rPr>
          <w:sz w:val="28"/>
          <w:szCs w:val="28"/>
        </w:rPr>
        <w:t>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портале.</w:t>
      </w:r>
    </w:p>
    <w:p w:rsidR="00CB6E6C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3.4.4. Срок выполнения данной административной процедуры составляет не более </w:t>
      </w:r>
      <w:r w:rsidR="00CB6E6C">
        <w:rPr>
          <w:sz w:val="28"/>
          <w:szCs w:val="28"/>
        </w:rPr>
        <w:t>3</w:t>
      </w:r>
      <w:r w:rsidRPr="00D3762E">
        <w:rPr>
          <w:sz w:val="28"/>
          <w:szCs w:val="28"/>
        </w:rPr>
        <w:t xml:space="preserve"> календарных дней со дня принятия </w:t>
      </w:r>
      <w:r w:rsidR="00CB6E6C">
        <w:rPr>
          <w:sz w:val="28"/>
          <w:szCs w:val="28"/>
        </w:rPr>
        <w:t xml:space="preserve">указанного </w:t>
      </w:r>
      <w:r w:rsidRPr="00D3762E">
        <w:rPr>
          <w:sz w:val="28"/>
          <w:szCs w:val="28"/>
        </w:rPr>
        <w:t>решения</w:t>
      </w:r>
      <w:r w:rsidR="00CB6E6C">
        <w:rPr>
          <w:sz w:val="28"/>
          <w:szCs w:val="28"/>
        </w:rPr>
        <w:t>.</w:t>
      </w:r>
    </w:p>
    <w:p w:rsidR="001160DC" w:rsidRPr="00CB6E6C" w:rsidRDefault="00FA3B53" w:rsidP="00CB6E6C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3762E">
        <w:rPr>
          <w:sz w:val="28"/>
          <w:szCs w:val="28"/>
        </w:rPr>
        <w:t>3.4.5.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3A76F8" w:rsidRDefault="003A76F8" w:rsidP="00751E13">
      <w:pPr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 w:rsidRPr="00B0399D">
        <w:rPr>
          <w:sz w:val="28"/>
          <w:szCs w:val="28"/>
        </w:rPr>
        <w:t>Белозерского муниципального округа Вологодской области</w:t>
      </w:r>
      <w:r w:rsidRPr="00B0399D">
        <w:rPr>
          <w:sz w:val="28"/>
          <w:szCs w:val="28"/>
        </w:rPr>
        <w:t>;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в удовлетворении жалобы отказывается.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1638A7" w:rsidRDefault="001638A7" w:rsidP="002A4E8A">
      <w:pPr>
        <w:rPr>
          <w:sz w:val="28"/>
          <w:szCs w:val="28"/>
        </w:rPr>
      </w:pPr>
    </w:p>
    <w:p w:rsidR="00381C13" w:rsidRDefault="00381C13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964393" w:rsidRPr="00AF16BD" w:rsidRDefault="00964393" w:rsidP="00964393">
      <w:pPr>
        <w:ind w:left="5103"/>
        <w:rPr>
          <w:sz w:val="28"/>
          <w:szCs w:val="28"/>
          <w:lang w:val="en-US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044"/>
        <w:gridCol w:w="4342"/>
      </w:tblGrid>
      <w:tr w:rsidR="00964393" w:rsidRPr="00AF16BD" w:rsidTr="00964393">
        <w:tc>
          <w:tcPr>
            <w:tcW w:w="1044" w:type="dxa"/>
          </w:tcPr>
          <w:p w:rsidR="00964393" w:rsidRPr="008F3378" w:rsidRDefault="00964393" w:rsidP="0063557F">
            <w:pPr>
              <w:jc w:val="both"/>
              <w:rPr>
                <w:sz w:val="28"/>
                <w:szCs w:val="28"/>
              </w:rPr>
            </w:pPr>
            <w:r w:rsidRPr="008F3378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964393" w:rsidRPr="008F3378" w:rsidRDefault="00964393" w:rsidP="0063557F">
            <w:pPr>
              <w:jc w:val="both"/>
              <w:rPr>
                <w:sz w:val="28"/>
                <w:szCs w:val="28"/>
              </w:rPr>
            </w:pPr>
          </w:p>
        </w:tc>
      </w:tr>
      <w:tr w:rsidR="00964393" w:rsidRPr="00AF16BD" w:rsidTr="00964393">
        <w:tc>
          <w:tcPr>
            <w:tcW w:w="1044" w:type="dxa"/>
          </w:tcPr>
          <w:p w:rsidR="00964393" w:rsidRPr="008F3378" w:rsidRDefault="00964393" w:rsidP="0063557F">
            <w:pPr>
              <w:jc w:val="both"/>
              <w:rPr>
                <w:i/>
                <w:sz w:val="28"/>
                <w:szCs w:val="28"/>
              </w:rPr>
            </w:pPr>
            <w:r w:rsidRPr="008F3378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64393" w:rsidRPr="008F3378" w:rsidRDefault="00964393" w:rsidP="0063557F">
            <w:pPr>
              <w:jc w:val="both"/>
              <w:rPr>
                <w:sz w:val="28"/>
                <w:szCs w:val="28"/>
              </w:rPr>
            </w:pPr>
          </w:p>
        </w:tc>
      </w:tr>
      <w:tr w:rsidR="00964393" w:rsidRPr="00AF16BD" w:rsidTr="00964393">
        <w:tc>
          <w:tcPr>
            <w:tcW w:w="1044" w:type="dxa"/>
          </w:tcPr>
          <w:p w:rsidR="00964393" w:rsidRPr="008F3378" w:rsidRDefault="00964393" w:rsidP="0063557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64393" w:rsidRPr="008F3378" w:rsidRDefault="00964393" w:rsidP="0063557F">
            <w:pPr>
              <w:jc w:val="both"/>
              <w:rPr>
                <w:sz w:val="28"/>
                <w:szCs w:val="28"/>
              </w:rPr>
            </w:pPr>
          </w:p>
        </w:tc>
      </w:tr>
      <w:tr w:rsidR="00964393" w:rsidRPr="00AF16BD" w:rsidTr="00964393">
        <w:tc>
          <w:tcPr>
            <w:tcW w:w="1044" w:type="dxa"/>
          </w:tcPr>
          <w:p w:rsidR="00964393" w:rsidRPr="008F3378" w:rsidRDefault="00964393" w:rsidP="00635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964393" w:rsidRPr="00964393" w:rsidRDefault="00964393" w:rsidP="009643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3378">
              <w:rPr>
                <w:rFonts w:eastAsia="Calibri"/>
              </w:rPr>
              <w:t>(для юридического лица указывается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фирменное наименование, для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физического лица указываются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фамилия, имя, отчество заявителя;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для лица, действующего по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доверенности, - фамилия, имя,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отчество лица, действующего на</w:t>
            </w:r>
            <w:r>
              <w:rPr>
                <w:rFonts w:eastAsia="Calibri"/>
              </w:rPr>
              <w:t xml:space="preserve"> </w:t>
            </w:r>
            <w:r w:rsidRPr="008F3378">
              <w:rPr>
                <w:rFonts w:eastAsia="Calibri"/>
              </w:rPr>
              <w:t>основании доверенности)</w:t>
            </w:r>
          </w:p>
        </w:tc>
      </w:tr>
    </w:tbl>
    <w:p w:rsidR="00964393" w:rsidRPr="00AF16BD" w:rsidRDefault="00964393" w:rsidP="00964393">
      <w:pPr>
        <w:ind w:left="5103"/>
        <w:rPr>
          <w:sz w:val="28"/>
          <w:szCs w:val="28"/>
        </w:rPr>
      </w:pPr>
    </w:p>
    <w:p w:rsidR="00964393" w:rsidRPr="00AF16BD" w:rsidRDefault="00964393" w:rsidP="00964393">
      <w:pPr>
        <w:pStyle w:val="3"/>
        <w:ind w:left="0" w:right="426" w:firstLine="0"/>
        <w:jc w:val="center"/>
        <w:rPr>
          <w:b w:val="0"/>
          <w:bCs/>
        </w:rPr>
      </w:pPr>
      <w:r w:rsidRPr="00AF16BD">
        <w:rPr>
          <w:b w:val="0"/>
        </w:rPr>
        <w:t>Заявление об утверждении схемы расположения земельного участка</w:t>
      </w:r>
    </w:p>
    <w:p w:rsidR="00964393" w:rsidRPr="00AF16BD" w:rsidRDefault="00964393" w:rsidP="00964393">
      <w:pPr>
        <w:pStyle w:val="3"/>
        <w:ind w:left="0" w:right="426" w:firstLine="0"/>
        <w:jc w:val="center"/>
        <w:rPr>
          <w:b w:val="0"/>
          <w:bCs/>
        </w:rPr>
      </w:pPr>
      <w:r w:rsidRPr="00AF16BD">
        <w:rPr>
          <w:b w:val="0"/>
        </w:rPr>
        <w:t>или земельных участков на кадастровом плане территории</w:t>
      </w: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85"/>
        <w:gridCol w:w="4416"/>
      </w:tblGrid>
      <w:tr w:rsidR="00964393" w:rsidRPr="00AF16BD" w:rsidTr="001638A7">
        <w:trPr>
          <w:cantSplit/>
        </w:trPr>
        <w:tc>
          <w:tcPr>
            <w:tcW w:w="10413" w:type="dxa"/>
            <w:gridSpan w:val="3"/>
          </w:tcPr>
          <w:p w:rsidR="00964393" w:rsidRPr="00AF16BD" w:rsidRDefault="00964393" w:rsidP="0063557F">
            <w:pPr>
              <w:ind w:firstLine="709"/>
              <w:jc w:val="center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964393" w:rsidRPr="00AF16BD" w:rsidTr="001638A7">
        <w:tc>
          <w:tcPr>
            <w:tcW w:w="5812" w:type="dxa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Фамилия, имя, отчество (при нал</w:t>
            </w:r>
            <w:r w:rsidRPr="00AF16BD">
              <w:rPr>
                <w:sz w:val="28"/>
                <w:szCs w:val="28"/>
              </w:rPr>
              <w:t>и</w:t>
            </w:r>
            <w:r w:rsidRPr="00AF16BD">
              <w:rPr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812" w:type="dxa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812" w:type="dxa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Данные документа, удостоверяющ</w:t>
            </w:r>
            <w:r w:rsidRPr="00AF16BD">
              <w:rPr>
                <w:sz w:val="28"/>
                <w:szCs w:val="28"/>
              </w:rPr>
              <w:t>е</w:t>
            </w:r>
            <w:r w:rsidRPr="00AF16BD">
              <w:rPr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cantSplit/>
          <w:trHeight w:val="345"/>
        </w:trPr>
        <w:tc>
          <w:tcPr>
            <w:tcW w:w="5812" w:type="dxa"/>
          </w:tcPr>
          <w:p w:rsidR="00964393" w:rsidRPr="00AF16BD" w:rsidRDefault="00964393" w:rsidP="0063557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д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cantSplit/>
          <w:trHeight w:val="345"/>
        </w:trPr>
        <w:tc>
          <w:tcPr>
            <w:tcW w:w="5812" w:type="dxa"/>
          </w:tcPr>
          <w:p w:rsidR="00964393" w:rsidRPr="00AF16BD" w:rsidRDefault="00964393" w:rsidP="00635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6BD">
              <w:rPr>
                <w:rFonts w:eastAsia="Calibri"/>
                <w:sz w:val="28"/>
                <w:szCs w:val="28"/>
              </w:rPr>
              <w:t>ОГРНИП - для гражданина, явля</w:t>
            </w:r>
            <w:r w:rsidRPr="00AF16BD">
              <w:rPr>
                <w:rFonts w:eastAsia="Calibri"/>
                <w:sz w:val="28"/>
                <w:szCs w:val="28"/>
              </w:rPr>
              <w:t>ю</w:t>
            </w:r>
            <w:r w:rsidRPr="00AF16BD">
              <w:rPr>
                <w:rFonts w:eastAsia="Calibri"/>
                <w:sz w:val="28"/>
                <w:szCs w:val="28"/>
              </w:rPr>
              <w:t>щегося индивидуальным предприн</w:t>
            </w:r>
            <w:r w:rsidRPr="00AF16BD">
              <w:rPr>
                <w:rFonts w:eastAsia="Calibri"/>
                <w:sz w:val="28"/>
                <w:szCs w:val="28"/>
              </w:rPr>
              <w:t>и</w:t>
            </w:r>
            <w:r w:rsidRPr="00AF16BD">
              <w:rPr>
                <w:rFonts w:eastAsia="Calibri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812" w:type="dxa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812" w:type="dxa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964393" w:rsidRPr="00AF16BD" w:rsidRDefault="00964393" w:rsidP="0063557F">
            <w:pPr>
              <w:ind w:firstLine="709"/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cantSplit/>
        </w:trPr>
        <w:tc>
          <w:tcPr>
            <w:tcW w:w="10413" w:type="dxa"/>
            <w:gridSpan w:val="3"/>
          </w:tcPr>
          <w:p w:rsidR="00964393" w:rsidRPr="00AF16BD" w:rsidRDefault="00964393" w:rsidP="0063557F">
            <w:pPr>
              <w:ind w:firstLine="709"/>
              <w:jc w:val="center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6BD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</w:t>
            </w:r>
            <w:r w:rsidRPr="00AF16BD">
              <w:rPr>
                <w:rFonts w:eastAsia="Calibri"/>
                <w:sz w:val="28"/>
                <w:szCs w:val="28"/>
              </w:rPr>
              <w:t>й</w:t>
            </w:r>
            <w:r w:rsidRPr="00AF16BD">
              <w:rPr>
                <w:rFonts w:eastAsia="Calibri"/>
                <w:sz w:val="28"/>
                <w:szCs w:val="28"/>
              </w:rPr>
              <w:t>ствовать без доверенности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6BD">
              <w:rPr>
                <w:rFonts w:eastAsia="Calibri"/>
                <w:sz w:val="28"/>
                <w:szCs w:val="28"/>
              </w:rPr>
              <w:t>Должность представителя, уполном</w:t>
            </w:r>
            <w:r w:rsidRPr="00AF16BD">
              <w:rPr>
                <w:rFonts w:eastAsia="Calibri"/>
                <w:sz w:val="28"/>
                <w:szCs w:val="28"/>
              </w:rPr>
              <w:t>о</w:t>
            </w:r>
            <w:r w:rsidRPr="00AF16BD">
              <w:rPr>
                <w:rFonts w:eastAsia="Calibri"/>
                <w:sz w:val="28"/>
                <w:szCs w:val="28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cantSplit/>
        </w:trPr>
        <w:tc>
          <w:tcPr>
            <w:tcW w:w="10413" w:type="dxa"/>
            <w:gridSpan w:val="3"/>
          </w:tcPr>
          <w:p w:rsidR="00964393" w:rsidRPr="00AF16BD" w:rsidRDefault="00964393" w:rsidP="0063557F">
            <w:pPr>
              <w:ind w:firstLine="709"/>
              <w:jc w:val="center"/>
              <w:rPr>
                <w:sz w:val="28"/>
                <w:szCs w:val="28"/>
              </w:rPr>
            </w:pPr>
            <w:r w:rsidRPr="00AF16BD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6BD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</w:t>
            </w:r>
            <w:r w:rsidRPr="00AF16BD">
              <w:rPr>
                <w:rFonts w:eastAsia="Calibri"/>
                <w:sz w:val="28"/>
                <w:szCs w:val="28"/>
              </w:rPr>
              <w:t>е</w:t>
            </w:r>
            <w:r w:rsidRPr="00AF16BD">
              <w:rPr>
                <w:rFonts w:eastAsia="Calibri"/>
                <w:sz w:val="28"/>
                <w:szCs w:val="28"/>
              </w:rPr>
              <w:t>ни физического или юридического л</w:t>
            </w:r>
            <w:r w:rsidRPr="00AF16BD">
              <w:rPr>
                <w:rFonts w:eastAsia="Calibri"/>
                <w:sz w:val="28"/>
                <w:szCs w:val="28"/>
              </w:rPr>
              <w:t>и</w:t>
            </w:r>
            <w:r w:rsidRPr="00AF16BD">
              <w:rPr>
                <w:rFonts w:eastAsia="Calibri"/>
                <w:sz w:val="28"/>
                <w:szCs w:val="28"/>
              </w:rPr>
              <w:t>ца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Адрес электронной почты (при нал</w:t>
            </w:r>
            <w:r w:rsidRPr="00AF16BD">
              <w:rPr>
                <w:sz w:val="28"/>
                <w:szCs w:val="28"/>
              </w:rPr>
              <w:t>и</w:t>
            </w:r>
            <w:r w:rsidRPr="00AF16BD">
              <w:rPr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cantSplit/>
        </w:trPr>
        <w:tc>
          <w:tcPr>
            <w:tcW w:w="10413" w:type="dxa"/>
            <w:gridSpan w:val="3"/>
          </w:tcPr>
          <w:p w:rsidR="00964393" w:rsidRPr="00AF16BD" w:rsidRDefault="00964393" w:rsidP="0063557F">
            <w:pPr>
              <w:jc w:val="center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Адрес земельного участка или при отсутствии адреса - иное описание м</w:t>
            </w:r>
            <w:r w:rsidRPr="00AF16BD">
              <w:rPr>
                <w:sz w:val="28"/>
                <w:szCs w:val="28"/>
              </w:rPr>
              <w:t>е</w:t>
            </w:r>
            <w:r w:rsidRPr="00AF16BD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Площадь образуемого участка (в сл</w:t>
            </w:r>
            <w:r w:rsidRPr="00AF16BD">
              <w:rPr>
                <w:sz w:val="28"/>
                <w:szCs w:val="28"/>
              </w:rPr>
              <w:t>у</w:t>
            </w:r>
            <w:r w:rsidRPr="00AF16BD">
              <w:rPr>
                <w:sz w:val="28"/>
                <w:szCs w:val="28"/>
              </w:rPr>
              <w:t>чае образования нескольких участков – площадь каждого образуемого участка)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854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Цель использования образуемого з</w:t>
            </w:r>
            <w:r w:rsidRPr="00AF16BD">
              <w:rPr>
                <w:sz w:val="28"/>
                <w:szCs w:val="28"/>
              </w:rPr>
              <w:t>е</w:t>
            </w:r>
            <w:r w:rsidRPr="00AF16BD">
              <w:rPr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AF16BD">
              <w:rPr>
                <w:sz w:val="28"/>
                <w:szCs w:val="28"/>
              </w:rPr>
              <w:t>е</w:t>
            </w:r>
            <w:r w:rsidRPr="00AF16BD">
              <w:rPr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854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Кадастровый номер земельного учас</w:t>
            </w:r>
            <w:r w:rsidRPr="00AF16BD">
              <w:rPr>
                <w:sz w:val="28"/>
                <w:szCs w:val="28"/>
              </w:rPr>
              <w:t>т</w:t>
            </w:r>
            <w:r w:rsidRPr="00AF16BD">
              <w:rPr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AF16BD">
              <w:rPr>
                <w:sz w:val="28"/>
                <w:szCs w:val="28"/>
              </w:rPr>
              <w:t>е</w:t>
            </w:r>
            <w:r w:rsidRPr="00AF16BD">
              <w:rPr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  <w:tr w:rsidR="00964393" w:rsidRPr="00AF16BD" w:rsidTr="001638A7">
        <w:trPr>
          <w:trHeight w:val="352"/>
        </w:trPr>
        <w:tc>
          <w:tcPr>
            <w:tcW w:w="5997" w:type="dxa"/>
            <w:gridSpan w:val="2"/>
          </w:tcPr>
          <w:p w:rsidR="00964393" w:rsidRPr="00AF16BD" w:rsidRDefault="00964393" w:rsidP="0063557F">
            <w:pPr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>Перечень зданий, сооружений, объе</w:t>
            </w:r>
            <w:r w:rsidRPr="00AF16BD">
              <w:rPr>
                <w:sz w:val="28"/>
                <w:szCs w:val="28"/>
              </w:rPr>
              <w:t>к</w:t>
            </w:r>
            <w:r w:rsidRPr="00AF16BD">
              <w:rPr>
                <w:sz w:val="28"/>
                <w:szCs w:val="28"/>
              </w:rPr>
              <w:t>тов незавершенного строительства (при наличии), расположенных в гр</w:t>
            </w:r>
            <w:r w:rsidRPr="00AF16BD">
              <w:rPr>
                <w:sz w:val="28"/>
                <w:szCs w:val="28"/>
              </w:rPr>
              <w:t>а</w:t>
            </w:r>
            <w:r w:rsidRPr="00AF16BD">
              <w:rPr>
                <w:sz w:val="28"/>
                <w:szCs w:val="28"/>
              </w:rPr>
              <w:t>ницах образуемого участка</w:t>
            </w:r>
          </w:p>
        </w:tc>
        <w:tc>
          <w:tcPr>
            <w:tcW w:w="4416" w:type="dxa"/>
          </w:tcPr>
          <w:p w:rsidR="00964393" w:rsidRPr="00AF16BD" w:rsidRDefault="00964393" w:rsidP="0063557F">
            <w:pPr>
              <w:rPr>
                <w:sz w:val="28"/>
                <w:szCs w:val="28"/>
              </w:rPr>
            </w:pPr>
          </w:p>
        </w:tc>
      </w:tr>
    </w:tbl>
    <w:p w:rsidR="00964393" w:rsidRPr="00AF16BD" w:rsidRDefault="00964393" w:rsidP="00964393">
      <w:pPr>
        <w:pStyle w:val="3"/>
        <w:ind w:right="0"/>
      </w:pPr>
      <w:r w:rsidRPr="00AF16BD">
        <w:rPr>
          <w:b w:val="0"/>
        </w:rPr>
        <w:t>Прошу утвердить схему расположения земельного участка (земельных учас</w:t>
      </w:r>
      <w:r w:rsidRPr="00AF16BD">
        <w:rPr>
          <w:b w:val="0"/>
        </w:rPr>
        <w:t>т</w:t>
      </w:r>
      <w:r w:rsidRPr="00AF16BD">
        <w:rPr>
          <w:b w:val="0"/>
        </w:rPr>
        <w:t>ков) на кадастровом плане территории</w:t>
      </w:r>
      <w:r w:rsidRPr="00AF16BD">
        <w:t xml:space="preserve">. 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Приложения: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1. ________________________________________________________________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2. ________________________________________________________________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3. ________________________________________________________________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4. ________________________________________________________________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5. ________________________________________________________________</w:t>
      </w:r>
    </w:p>
    <w:p w:rsidR="00964393" w:rsidRPr="001638A7" w:rsidRDefault="00964393" w:rsidP="00964393">
      <w:pPr>
        <w:autoSpaceDE w:val="0"/>
        <w:autoSpaceDN w:val="0"/>
        <w:adjustRightInd w:val="0"/>
      </w:pPr>
      <w:r w:rsidRPr="001638A7">
        <w:t>Способ выдачи документов (нужное отметить):</w:t>
      </w:r>
    </w:p>
    <w:p w:rsidR="00964393" w:rsidRPr="001638A7" w:rsidRDefault="00964393" w:rsidP="00964393">
      <w:pPr>
        <w:autoSpaceDE w:val="0"/>
        <w:autoSpaceDN w:val="0"/>
        <w:adjustRightInd w:val="0"/>
        <w:ind w:left="360" w:hanging="360"/>
      </w:pPr>
      <w:r w:rsidRPr="001638A7">
        <w:rPr>
          <w:bdr w:val="single" w:sz="4" w:space="0" w:color="auto"/>
        </w:rPr>
        <w:t xml:space="preserve">⁯ </w:t>
      </w:r>
      <w:r w:rsidRPr="001638A7">
        <w:t xml:space="preserve"> лично      </w:t>
      </w:r>
      <w:r w:rsidRPr="001638A7">
        <w:rPr>
          <w:bdr w:val="single" w:sz="4" w:space="0" w:color="auto"/>
        </w:rPr>
        <w:t xml:space="preserve">⁯ </w:t>
      </w:r>
      <w:r w:rsidRPr="001638A7">
        <w:t xml:space="preserve"> направление посредством почтового отправления с уведомлением</w:t>
      </w:r>
    </w:p>
    <w:p w:rsidR="00964393" w:rsidRPr="001638A7" w:rsidRDefault="00964393" w:rsidP="00964393">
      <w:pPr>
        <w:autoSpaceDE w:val="0"/>
        <w:autoSpaceDN w:val="0"/>
        <w:adjustRightInd w:val="0"/>
        <w:ind w:left="360" w:hanging="360"/>
      </w:pPr>
      <w:r w:rsidRPr="001638A7">
        <w:rPr>
          <w:bdr w:val="single" w:sz="4" w:space="0" w:color="auto"/>
        </w:rPr>
        <w:t xml:space="preserve">⁯ </w:t>
      </w:r>
      <w:r w:rsidRPr="001638A7">
        <w:t xml:space="preserve"> в МФЦ**     </w:t>
      </w:r>
      <w:r w:rsidRPr="001638A7">
        <w:rPr>
          <w:bdr w:val="single" w:sz="4" w:space="0" w:color="auto"/>
        </w:rPr>
        <w:t xml:space="preserve">⁯ </w:t>
      </w:r>
      <w:r w:rsidRPr="001638A7">
        <w:t xml:space="preserve"> в личном кабинете на Едином портале*</w:t>
      </w:r>
    </w:p>
    <w:p w:rsidR="00964393" w:rsidRPr="001638A7" w:rsidRDefault="00964393" w:rsidP="00964393">
      <w:pPr>
        <w:autoSpaceDE w:val="0"/>
        <w:autoSpaceDN w:val="0"/>
        <w:adjustRightInd w:val="0"/>
        <w:ind w:left="360" w:hanging="360"/>
      </w:pPr>
      <w:r w:rsidRPr="001638A7">
        <w:rPr>
          <w:bdr w:val="single" w:sz="4" w:space="0" w:color="auto"/>
        </w:rPr>
        <w:t xml:space="preserve">⁯ </w:t>
      </w:r>
      <w:r w:rsidRPr="001638A7">
        <w:t xml:space="preserve"> по электронной почте.   </w:t>
      </w:r>
    </w:p>
    <w:p w:rsidR="00964393" w:rsidRPr="001638A7" w:rsidRDefault="00964393" w:rsidP="00964393">
      <w:pPr>
        <w:autoSpaceDE w:val="0"/>
        <w:autoSpaceDN w:val="0"/>
        <w:adjustRightInd w:val="0"/>
      </w:pPr>
    </w:p>
    <w:p w:rsidR="00964393" w:rsidRPr="001638A7" w:rsidRDefault="00964393" w:rsidP="00964393">
      <w:r w:rsidRPr="001638A7">
        <w:t>* в случае если заявление подано посредством Единого портала.</w:t>
      </w:r>
    </w:p>
    <w:p w:rsidR="00964393" w:rsidRPr="001638A7" w:rsidRDefault="00964393" w:rsidP="00964393">
      <w:r w:rsidRPr="001638A7">
        <w:t>** в случае если заявлено на предоставление муниципальной услуги подано ч</w:t>
      </w:r>
      <w:r w:rsidRPr="001638A7">
        <w:t>е</w:t>
      </w:r>
      <w:r w:rsidRPr="001638A7">
        <w:t>рез МФЦ.</w:t>
      </w:r>
    </w:p>
    <w:p w:rsidR="00964393" w:rsidRPr="001638A7" w:rsidRDefault="00964393" w:rsidP="00964393">
      <w:pPr>
        <w:autoSpaceDE w:val="0"/>
        <w:autoSpaceDN w:val="0"/>
        <w:adjustRightInd w:val="0"/>
      </w:pPr>
    </w:p>
    <w:p w:rsidR="00964393" w:rsidRPr="001638A7" w:rsidRDefault="00964393" w:rsidP="00964393">
      <w:pPr>
        <w:autoSpaceDE w:val="0"/>
        <w:autoSpaceDN w:val="0"/>
        <w:adjustRightInd w:val="0"/>
      </w:pPr>
    </w:p>
    <w:p w:rsidR="00964393" w:rsidRPr="00AF16BD" w:rsidRDefault="00964393" w:rsidP="00964393">
      <w:pPr>
        <w:autoSpaceDE w:val="0"/>
        <w:autoSpaceDN w:val="0"/>
        <w:adjustRightInd w:val="0"/>
        <w:rPr>
          <w:sz w:val="28"/>
          <w:szCs w:val="28"/>
        </w:rPr>
      </w:pPr>
      <w:r w:rsidRPr="00AF16BD">
        <w:rPr>
          <w:sz w:val="28"/>
          <w:szCs w:val="28"/>
        </w:rPr>
        <w:t>«____»_______________20____г.                                ________________________</w:t>
      </w:r>
    </w:p>
    <w:p w:rsidR="00964393" w:rsidRPr="00AF16BD" w:rsidRDefault="00964393" w:rsidP="00964393">
      <w:pPr>
        <w:rPr>
          <w:sz w:val="28"/>
          <w:szCs w:val="28"/>
        </w:rPr>
      </w:pPr>
      <w:r w:rsidRPr="00AF16BD">
        <w:rPr>
          <w:sz w:val="28"/>
          <w:szCs w:val="28"/>
        </w:rPr>
        <w:t xml:space="preserve">   </w:t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</w:r>
      <w:r w:rsidRPr="00AF16BD">
        <w:rPr>
          <w:sz w:val="28"/>
          <w:szCs w:val="28"/>
        </w:rPr>
        <w:tab/>
        <w:t>(подпись)  м.п.</w:t>
      </w:r>
    </w:p>
    <w:p w:rsidR="00964393" w:rsidRPr="00AF16BD" w:rsidRDefault="00964393" w:rsidP="00964393">
      <w:pPr>
        <w:rPr>
          <w:sz w:val="28"/>
          <w:szCs w:val="28"/>
        </w:rPr>
      </w:pPr>
    </w:p>
    <w:p w:rsidR="00964393" w:rsidRPr="00AF16BD" w:rsidRDefault="00964393" w:rsidP="00964393">
      <w:pPr>
        <w:rPr>
          <w:sz w:val="28"/>
          <w:szCs w:val="28"/>
        </w:rPr>
      </w:pPr>
    </w:p>
    <w:p w:rsidR="00964393" w:rsidRPr="00AF16BD" w:rsidRDefault="00964393" w:rsidP="00964393">
      <w:pPr>
        <w:rPr>
          <w:sz w:val="28"/>
          <w:szCs w:val="28"/>
        </w:rPr>
        <w:sectPr w:rsidR="00964393" w:rsidRPr="00AF16BD" w:rsidSect="001638A7">
          <w:headerReference w:type="default" r:id="rId25"/>
          <w:pgSz w:w="11906" w:h="16838"/>
          <w:pgMar w:top="851" w:right="849" w:bottom="568" w:left="1701" w:header="567" w:footer="284" w:gutter="0"/>
          <w:cols w:space="708"/>
          <w:titlePg/>
          <w:docGrid w:linePitch="360"/>
        </w:sectPr>
      </w:pPr>
    </w:p>
    <w:p w:rsidR="00964393" w:rsidRPr="00964393" w:rsidRDefault="00964393" w:rsidP="00964393">
      <w:pPr>
        <w:ind w:left="5670"/>
        <w:jc w:val="both"/>
        <w:rPr>
          <w:noProof/>
          <w:sz w:val="24"/>
          <w:szCs w:val="24"/>
        </w:rPr>
      </w:pPr>
      <w:r w:rsidRPr="00964393">
        <w:rPr>
          <w:noProof/>
          <w:sz w:val="24"/>
          <w:szCs w:val="24"/>
        </w:rPr>
        <w:t>Приложение 2 к административному регламенту</w:t>
      </w:r>
    </w:p>
    <w:p w:rsidR="00964393" w:rsidRPr="00AF16BD" w:rsidRDefault="00964393" w:rsidP="00964393">
      <w:pPr>
        <w:ind w:left="5670"/>
        <w:jc w:val="both"/>
        <w:rPr>
          <w:noProof/>
          <w:sz w:val="28"/>
          <w:szCs w:val="28"/>
        </w:rPr>
      </w:pPr>
    </w:p>
    <w:p w:rsidR="00964393" w:rsidRPr="00AF16BD" w:rsidRDefault="00964393" w:rsidP="0096439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6BD">
        <w:rPr>
          <w:rFonts w:ascii="Times New Roman" w:hAnsi="Times New Roman"/>
          <w:b/>
          <w:sz w:val="28"/>
          <w:szCs w:val="28"/>
        </w:rPr>
        <w:t>БЛОК-СХЕМА</w:t>
      </w:r>
    </w:p>
    <w:p w:rsidR="00964393" w:rsidRPr="00AF16BD" w:rsidRDefault="00964393" w:rsidP="0096439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16B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64393" w:rsidRPr="00964393" w:rsidRDefault="00964393" w:rsidP="00964393">
      <w:pPr>
        <w:pStyle w:val="af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F16BD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964393" w:rsidRPr="00AF16BD" w:rsidRDefault="00C77BA0" w:rsidP="00964393">
      <w:pPr>
        <w:pStyle w:val="3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167640</wp:posOffset>
                </wp:positionV>
                <wp:extent cx="5610225" cy="822325"/>
                <wp:effectExtent l="0" t="0" r="28575" b="158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96" w:rsidRPr="00762496" w:rsidRDefault="00964393" w:rsidP="00964393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муниципальной услуги </w:t>
                            </w:r>
                          </w:p>
                          <w:p w:rsidR="00762496" w:rsidRDefault="00762496" w:rsidP="0096439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3.2.2. Регистрация заявления, в том числе в электронной форме, осуществляется</w:t>
                            </w:r>
                            <w:r w:rsidRPr="00D376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 xml:space="preserve">в день его поступления </w:t>
                            </w:r>
                          </w:p>
                          <w:p w:rsidR="00964393" w:rsidRPr="00762496" w:rsidRDefault="00964393" w:rsidP="009643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964393" w:rsidRPr="002E4E71" w:rsidRDefault="00964393" w:rsidP="00964393">
                            <w:r w:rsidRPr="002E4E71">
                              <w:rPr>
                                <w:iCs/>
                                <w:sz w:val="26"/>
                                <w:szCs w:val="26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.35pt;margin-top:13.2pt;width:441.75pt;height:6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">
                <v:textbox>
                  <w:txbxContent>
                    <w:p w:rsidR="00762496" w:rsidRPr="00762496" w:rsidRDefault="00964393" w:rsidP="00964393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762496">
                        <w:rPr>
                          <w:iCs/>
                          <w:sz w:val="24"/>
                          <w:szCs w:val="24"/>
                        </w:rPr>
                        <w:t xml:space="preserve">Прием и регистрация заявления о предоставлении муниципальной услуги </w:t>
                      </w:r>
                    </w:p>
                    <w:p w:rsidR="00762496" w:rsidRDefault="00762496" w:rsidP="0096439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Pr="00762496">
                        <w:rPr>
                          <w:sz w:val="24"/>
                          <w:szCs w:val="24"/>
                        </w:rPr>
                        <w:t>3.2.2. Регистрация заявления, в том числе в электронной форме, осуществляется</w:t>
                      </w:r>
                      <w:r w:rsidRPr="00D376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2496">
                        <w:rPr>
                          <w:sz w:val="24"/>
                          <w:szCs w:val="24"/>
                        </w:rPr>
                        <w:t xml:space="preserve">в день его поступления </w:t>
                      </w:r>
                    </w:p>
                    <w:p w:rsidR="00964393" w:rsidRPr="00762496" w:rsidRDefault="00964393" w:rsidP="009643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964393" w:rsidRPr="002E4E71" w:rsidRDefault="00964393" w:rsidP="00964393">
                      <w:r w:rsidRPr="002E4E71">
                        <w:rPr>
                          <w:iCs/>
                          <w:sz w:val="26"/>
                          <w:szCs w:val="26"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64393" w:rsidRPr="00AF16BD" w:rsidRDefault="00964393" w:rsidP="00964393">
      <w:pPr>
        <w:rPr>
          <w:vanish/>
          <w:sz w:val="28"/>
          <w:szCs w:val="28"/>
        </w:rPr>
      </w:pPr>
    </w:p>
    <w:p w:rsidR="00964393" w:rsidRPr="00AF16BD" w:rsidRDefault="00964393" w:rsidP="00964393">
      <w:pPr>
        <w:rPr>
          <w:iCs/>
          <w:sz w:val="28"/>
          <w:szCs w:val="28"/>
        </w:rPr>
      </w:pPr>
    </w:p>
    <w:p w:rsidR="00964393" w:rsidRPr="00AF16BD" w:rsidRDefault="00964393" w:rsidP="00964393">
      <w:pPr>
        <w:rPr>
          <w:iCs/>
          <w:sz w:val="28"/>
          <w:szCs w:val="28"/>
        </w:rPr>
      </w:pPr>
    </w:p>
    <w:p w:rsidR="00964393" w:rsidRPr="00AF16BD" w:rsidRDefault="00964393" w:rsidP="00964393">
      <w:pPr>
        <w:rPr>
          <w:iCs/>
          <w:sz w:val="28"/>
          <w:szCs w:val="28"/>
        </w:rPr>
      </w:pPr>
    </w:p>
    <w:p w:rsidR="00964393" w:rsidRPr="00AF16BD" w:rsidRDefault="00C77BA0" w:rsidP="00964393">
      <w:pPr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172085</wp:posOffset>
                </wp:positionV>
                <wp:extent cx="635" cy="197485"/>
                <wp:effectExtent l="76200" t="0" r="75565" b="5016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0.85pt;margin-top:13.55pt;width:.0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dQNg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64393" w:rsidRPr="00AF16BD" w:rsidRDefault="00C77BA0" w:rsidP="00964393">
      <w:pPr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165100</wp:posOffset>
                </wp:positionV>
                <wp:extent cx="4181475" cy="1217930"/>
                <wp:effectExtent l="0" t="0" r="28575" b="203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96" w:rsidRDefault="00964393" w:rsidP="0096439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E4E71"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762496" w:rsidRPr="00762496" w:rsidRDefault="00762496" w:rsidP="0076249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="00F13DA1">
                              <w:rPr>
                                <w:sz w:val="24"/>
                                <w:szCs w:val="24"/>
                              </w:rPr>
                              <w:t>2.4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 xml:space="preserve">. Срок выполнения данной процедуры составляет не более </w:t>
                            </w:r>
                            <w:r w:rsidR="00F13D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0 календарных дней со дня поступления заявления и прилагаемых документов</w:t>
                            </w:r>
                            <w:r w:rsidRPr="00D376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в уполномоченный орган.</w:t>
                            </w:r>
                          </w:p>
                          <w:p w:rsidR="00964393" w:rsidRPr="0078025E" w:rsidRDefault="00964393" w:rsidP="00964393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C38CA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964393" w:rsidRPr="002E4E71" w:rsidRDefault="00964393" w:rsidP="0096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55.75pt;margin-top:13pt;width:329.25pt;height:9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EPKwIAAFEEAAAOAAAAZHJzL2Uyb0RvYy54bWysVNuO0zAQfUfiHyy/0zQlZ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">
                <v:textbox>
                  <w:txbxContent>
                    <w:p w:rsidR="00762496" w:rsidRDefault="00964393" w:rsidP="00964393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E4E71"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</w:p>
                    <w:p w:rsidR="00762496" w:rsidRPr="00762496" w:rsidRDefault="00762496" w:rsidP="0076249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="00F13DA1">
                        <w:rPr>
                          <w:sz w:val="24"/>
                          <w:szCs w:val="24"/>
                        </w:rPr>
                        <w:t>2.4</w:t>
                      </w:r>
                      <w:r w:rsidRPr="00762496">
                        <w:rPr>
                          <w:sz w:val="24"/>
                          <w:szCs w:val="24"/>
                        </w:rPr>
                        <w:t xml:space="preserve">. Срок выполнения данной процедуры составляет не более </w:t>
                      </w:r>
                      <w:r w:rsidR="00F13DA1">
                        <w:rPr>
                          <w:sz w:val="24"/>
                          <w:szCs w:val="24"/>
                        </w:rPr>
                        <w:t>2</w:t>
                      </w:r>
                      <w:r w:rsidRPr="00762496">
                        <w:rPr>
                          <w:sz w:val="24"/>
                          <w:szCs w:val="24"/>
                        </w:rPr>
                        <w:t>0 календарных дней со дня поступления заявления и прилагаемых документов</w:t>
                      </w:r>
                      <w:r w:rsidRPr="00D376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2496">
                        <w:rPr>
                          <w:sz w:val="24"/>
                          <w:szCs w:val="24"/>
                        </w:rPr>
                        <w:t>в уполномоченный орган.</w:t>
                      </w:r>
                    </w:p>
                    <w:p w:rsidR="00964393" w:rsidRPr="0078025E" w:rsidRDefault="00964393" w:rsidP="00964393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C38CA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964393" w:rsidRPr="002E4E71" w:rsidRDefault="00964393" w:rsidP="00964393"/>
                  </w:txbxContent>
                </v:textbox>
              </v:rect>
            </w:pict>
          </mc:Fallback>
        </mc:AlternateContent>
      </w:r>
    </w:p>
    <w:p w:rsidR="00964393" w:rsidRPr="00AF16BD" w:rsidRDefault="00964393" w:rsidP="00964393">
      <w:pPr>
        <w:rPr>
          <w:iCs/>
          <w:sz w:val="28"/>
          <w:szCs w:val="28"/>
        </w:rPr>
      </w:pPr>
    </w:p>
    <w:p w:rsidR="00964393" w:rsidRPr="00AF16BD" w:rsidRDefault="00964393" w:rsidP="00964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393" w:rsidRPr="00AF16BD" w:rsidRDefault="00964393" w:rsidP="00964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393" w:rsidRPr="00AF16BD" w:rsidRDefault="00964393" w:rsidP="00964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393" w:rsidRPr="00AF16BD" w:rsidRDefault="00964393" w:rsidP="00964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393" w:rsidRPr="00AF16BD" w:rsidRDefault="00C77BA0" w:rsidP="00964393">
      <w:pPr>
        <w:rPr>
          <w:vanish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2611754</wp:posOffset>
                </wp:positionH>
                <wp:positionV relativeFrom="paragraph">
                  <wp:posOffset>156210</wp:posOffset>
                </wp:positionV>
                <wp:extent cx="0" cy="180975"/>
                <wp:effectExtent l="0" t="0" r="19050" b="95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5.65pt;margin-top:12.3pt;width:0;height:14.2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2611754</wp:posOffset>
                </wp:positionH>
                <wp:positionV relativeFrom="paragraph">
                  <wp:posOffset>156210</wp:posOffset>
                </wp:positionV>
                <wp:extent cx="0" cy="1855470"/>
                <wp:effectExtent l="76200" t="0" r="76200" b="4953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05.65pt;margin-top:12.3pt;width:0;height:146.1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l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964393" w:rsidRPr="00AF16BD" w:rsidRDefault="00964393" w:rsidP="00964393">
      <w:pPr>
        <w:rPr>
          <w:sz w:val="28"/>
          <w:szCs w:val="28"/>
        </w:rPr>
      </w:pPr>
    </w:p>
    <w:p w:rsidR="00964393" w:rsidRPr="00AF16BD" w:rsidRDefault="00C77BA0" w:rsidP="0096439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15875</wp:posOffset>
                </wp:positionV>
                <wp:extent cx="2647950" cy="9525"/>
                <wp:effectExtent l="0" t="0" r="1905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5.2pt;margin-top:1.25pt;width:208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yCJA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15875</wp:posOffset>
                </wp:positionV>
                <wp:extent cx="635" cy="228600"/>
                <wp:effectExtent l="76200" t="0" r="75565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5.2pt;margin-top:1.25pt;width: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N8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15875</wp:posOffset>
                </wp:positionV>
                <wp:extent cx="635" cy="228600"/>
                <wp:effectExtent l="76200" t="0" r="75565" b="571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3.7pt;margin-top:1.25pt;width: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vcNw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64393" w:rsidRPr="00AF16BD" w:rsidRDefault="00964393" w:rsidP="00964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393" w:rsidRPr="00AF16BD" w:rsidRDefault="00C77BA0" w:rsidP="0096439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76835</wp:posOffset>
                </wp:positionV>
                <wp:extent cx="3338195" cy="1587500"/>
                <wp:effectExtent l="0" t="0" r="14605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96" w:rsidRPr="00762496" w:rsidRDefault="00964393" w:rsidP="007624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>Подготовка и выдача (направление) заявителю решения Уполномоче</w:t>
                            </w: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>н</w:t>
                            </w: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ного органа об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утверждении схемы</w:t>
                            </w:r>
                          </w:p>
                          <w:p w:rsidR="00762496" w:rsidRPr="00762496" w:rsidRDefault="00762496" w:rsidP="007624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sz w:val="24"/>
                                <w:szCs w:val="24"/>
                              </w:rPr>
                              <w:t>П.3.4.4. Срок вып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олнения данной административной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процедуры составляет не более 3 календарных дней со дня принятия указанного решения.</w:t>
                            </w:r>
                          </w:p>
                          <w:p w:rsidR="00964393" w:rsidRPr="0078025E" w:rsidRDefault="00964393" w:rsidP="00964393">
                            <w:pPr>
                              <w:jc w:val="center"/>
                            </w:pPr>
                            <w:r w:rsidRPr="008752D8">
                              <w:rPr>
                                <w:spacing w:val="-4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FC38CA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964393" w:rsidRPr="008752D8" w:rsidRDefault="00964393" w:rsidP="0096439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19.95pt;margin-top:6.05pt;width:262.85pt;height:1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06LQIAAFA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">
                <v:textbox>
                  <w:txbxContent>
                    <w:p w:rsidR="00762496" w:rsidRPr="00762496" w:rsidRDefault="00964393" w:rsidP="007624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iCs/>
                          <w:sz w:val="24"/>
                          <w:szCs w:val="24"/>
                        </w:rPr>
                        <w:t>Подготовка и выдача (направление) заявителю решения Уполномоче</w:t>
                      </w:r>
                      <w:r w:rsidRPr="00762496">
                        <w:rPr>
                          <w:iCs/>
                          <w:sz w:val="24"/>
                          <w:szCs w:val="24"/>
                        </w:rPr>
                        <w:t>н</w:t>
                      </w:r>
                      <w:r w:rsidRPr="00762496">
                        <w:rPr>
                          <w:iCs/>
                          <w:sz w:val="24"/>
                          <w:szCs w:val="24"/>
                        </w:rPr>
                        <w:t xml:space="preserve">ного органа об </w:t>
                      </w:r>
                      <w:r w:rsidRPr="00762496">
                        <w:rPr>
                          <w:sz w:val="24"/>
                          <w:szCs w:val="24"/>
                        </w:rPr>
                        <w:t>утверждении схемы</w:t>
                      </w:r>
                    </w:p>
                    <w:p w:rsidR="00762496" w:rsidRPr="00762496" w:rsidRDefault="00762496" w:rsidP="007624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sz w:val="24"/>
                          <w:szCs w:val="24"/>
                        </w:rPr>
                        <w:t>П.3.4.4. Срок вып</w:t>
                      </w:r>
                      <w:r>
                        <w:rPr>
                          <w:sz w:val="24"/>
                          <w:szCs w:val="24"/>
                        </w:rPr>
                        <w:t xml:space="preserve">олнения данной административной </w:t>
                      </w:r>
                      <w:r w:rsidRPr="00762496">
                        <w:rPr>
                          <w:sz w:val="24"/>
                          <w:szCs w:val="24"/>
                        </w:rPr>
                        <w:t>процедуры составляет не более 3 календарных дней со дня принятия указанного решения.</w:t>
                      </w:r>
                    </w:p>
                    <w:p w:rsidR="00964393" w:rsidRPr="0078025E" w:rsidRDefault="00964393" w:rsidP="00964393">
                      <w:pPr>
                        <w:jc w:val="center"/>
                      </w:pPr>
                      <w:r w:rsidRPr="008752D8">
                        <w:rPr>
                          <w:spacing w:val="-4"/>
                          <w:sz w:val="26"/>
                          <w:szCs w:val="24"/>
                        </w:rPr>
                        <w:t xml:space="preserve"> </w:t>
                      </w:r>
                      <w:r w:rsidRPr="00FC38CA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964393" w:rsidRPr="008752D8" w:rsidRDefault="00964393" w:rsidP="0096439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76835</wp:posOffset>
                </wp:positionV>
                <wp:extent cx="2962275" cy="1587500"/>
                <wp:effectExtent l="0" t="0" r="2857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96" w:rsidRPr="00762496" w:rsidRDefault="00964393" w:rsidP="007624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>Подготовка и выдача (направление) заявителю решения Уполномоченн</w:t>
                            </w: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>о</w:t>
                            </w:r>
                            <w:r w:rsidRPr="00762496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го органа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об отказе в утверждении схемы</w:t>
                            </w:r>
                            <w:r w:rsidRPr="00762496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6" w:rsidRPr="00762496" w:rsidRDefault="00762496" w:rsidP="007624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spacing w:val="-4"/>
                                <w:sz w:val="24"/>
                                <w:szCs w:val="24"/>
                              </w:rPr>
                              <w:t>п.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3.4.4. Срок выполнения данной административной процедуры составляет не более 3 календарных дней со дня принятия указанного решения.</w:t>
                            </w:r>
                          </w:p>
                          <w:p w:rsidR="00964393" w:rsidRPr="00762496" w:rsidRDefault="00762496" w:rsidP="007624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393" w:rsidRPr="00762496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964393" w:rsidRPr="002E4E71" w:rsidRDefault="00964393" w:rsidP="0096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38.45pt;margin-top:6.05pt;width:233.25pt;height:1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">
                <v:textbox>
                  <w:txbxContent>
                    <w:p w:rsidR="00762496" w:rsidRPr="00762496" w:rsidRDefault="00964393" w:rsidP="007624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pacing w:val="-4"/>
                          <w:sz w:val="24"/>
                          <w:szCs w:val="24"/>
                        </w:rPr>
                      </w:pPr>
                      <w:r w:rsidRPr="00762496">
                        <w:rPr>
                          <w:iCs/>
                          <w:sz w:val="24"/>
                          <w:szCs w:val="24"/>
                        </w:rPr>
                        <w:t>Подготовка и выдача (направление) заявителю решения Уполномоченн</w:t>
                      </w:r>
                      <w:r w:rsidRPr="00762496">
                        <w:rPr>
                          <w:iCs/>
                          <w:sz w:val="24"/>
                          <w:szCs w:val="24"/>
                        </w:rPr>
                        <w:t>о</w:t>
                      </w:r>
                      <w:r w:rsidRPr="00762496">
                        <w:rPr>
                          <w:iCs/>
                          <w:sz w:val="24"/>
                          <w:szCs w:val="24"/>
                        </w:rPr>
                        <w:t xml:space="preserve">го органа </w:t>
                      </w:r>
                      <w:r w:rsidRPr="00762496">
                        <w:rPr>
                          <w:sz w:val="24"/>
                          <w:szCs w:val="24"/>
                        </w:rPr>
                        <w:t>об отказе в утверждении схемы</w:t>
                      </w:r>
                      <w:r w:rsidRPr="00762496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6" w:rsidRPr="00762496" w:rsidRDefault="00762496" w:rsidP="007624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spacing w:val="-4"/>
                          <w:sz w:val="24"/>
                          <w:szCs w:val="24"/>
                        </w:rPr>
                        <w:t>п.</w:t>
                      </w:r>
                      <w:r w:rsidRPr="00762496">
                        <w:rPr>
                          <w:sz w:val="24"/>
                          <w:szCs w:val="24"/>
                        </w:rPr>
                        <w:t>3.4.4. Срок выполнения данной административной процедуры составляет не более 3 календарных дней со дня принятия указанного решения.</w:t>
                      </w:r>
                    </w:p>
                    <w:p w:rsidR="00964393" w:rsidRPr="00762496" w:rsidRDefault="00762496" w:rsidP="007624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64393" w:rsidRPr="00762496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964393" w:rsidRPr="002E4E71" w:rsidRDefault="00964393" w:rsidP="00964393"/>
                  </w:txbxContent>
                </v:textbox>
              </v:rect>
            </w:pict>
          </mc:Fallback>
        </mc:AlternateContent>
      </w:r>
    </w:p>
    <w:p w:rsidR="00964393" w:rsidRPr="00C542C7" w:rsidRDefault="00964393" w:rsidP="0096439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</w:p>
    <w:p w:rsidR="00964393" w:rsidRPr="00C542C7" w:rsidRDefault="00964393" w:rsidP="0096439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</w:p>
    <w:p w:rsidR="00964393" w:rsidRPr="00C542C7" w:rsidRDefault="00964393" w:rsidP="00964393">
      <w:pPr>
        <w:pStyle w:val="31"/>
        <w:tabs>
          <w:tab w:val="left" w:pos="851"/>
        </w:tabs>
        <w:ind w:firstLine="720"/>
        <w:rPr>
          <w:sz w:val="28"/>
          <w:szCs w:val="28"/>
        </w:rPr>
      </w:pPr>
    </w:p>
    <w:p w:rsidR="00964393" w:rsidRPr="00C542C7" w:rsidRDefault="00964393" w:rsidP="00964393">
      <w:pPr>
        <w:rPr>
          <w:szCs w:val="28"/>
        </w:rPr>
      </w:pPr>
    </w:p>
    <w:p w:rsidR="00D900E9" w:rsidRPr="00FA4780" w:rsidRDefault="00C77BA0" w:rsidP="00964393">
      <w:pPr>
        <w:widowControl w:val="0"/>
        <w:ind w:left="467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488950</wp:posOffset>
                </wp:positionV>
                <wp:extent cx="3857625" cy="1147445"/>
                <wp:effectExtent l="0" t="0" r="28575" b="1460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93" w:rsidRDefault="00964393" w:rsidP="00964393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2E4E71">
                              <w:rPr>
                                <w:iCs/>
                                <w:sz w:val="26"/>
                                <w:szCs w:val="26"/>
                              </w:rPr>
                              <w:t>Возврат документов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1114">
                              <w:rPr>
                                <w:iCs/>
                                <w:sz w:val="26"/>
                                <w:szCs w:val="26"/>
                              </w:rPr>
                              <w:t>с сопроводительным письмом</w:t>
                            </w:r>
                          </w:p>
                          <w:p w:rsidR="003145B3" w:rsidRPr="00762496" w:rsidRDefault="003145B3" w:rsidP="003145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2496">
                              <w:rPr>
                                <w:sz w:val="24"/>
                                <w:szCs w:val="24"/>
                              </w:rPr>
                              <w:t>П.3.4.4. Срок вып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олнения данной административной </w:t>
                            </w:r>
                            <w:r w:rsidRPr="00762496">
                              <w:rPr>
                                <w:sz w:val="24"/>
                                <w:szCs w:val="24"/>
                              </w:rPr>
                              <w:t>процедуры составляет не более 3 календарных дней со дня принятия указанного решения.</w:t>
                            </w:r>
                          </w:p>
                          <w:p w:rsidR="003145B3" w:rsidRPr="0078025E" w:rsidRDefault="003145B3" w:rsidP="003145B3">
                            <w:pPr>
                              <w:jc w:val="center"/>
                            </w:pPr>
                            <w:r w:rsidRPr="00FC38CA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964393" w:rsidRPr="002E4E71" w:rsidRDefault="00964393" w:rsidP="0096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50.05pt;margin-top:38.5pt;width:303.75pt;height:9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">
                <v:textbox>
                  <w:txbxContent>
                    <w:p w:rsidR="00964393" w:rsidRDefault="00964393" w:rsidP="00964393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2E4E71">
                        <w:rPr>
                          <w:iCs/>
                          <w:sz w:val="26"/>
                          <w:szCs w:val="26"/>
                        </w:rPr>
                        <w:t>Возврат документов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C81114">
                        <w:rPr>
                          <w:iCs/>
                          <w:sz w:val="26"/>
                          <w:szCs w:val="26"/>
                        </w:rPr>
                        <w:t>с сопроводительным письмом</w:t>
                      </w:r>
                    </w:p>
                    <w:p w:rsidR="003145B3" w:rsidRPr="00762496" w:rsidRDefault="003145B3" w:rsidP="003145B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62496">
                        <w:rPr>
                          <w:sz w:val="24"/>
                          <w:szCs w:val="24"/>
                        </w:rPr>
                        <w:t>П.3.4.4. Срок вып</w:t>
                      </w:r>
                      <w:r>
                        <w:rPr>
                          <w:sz w:val="24"/>
                          <w:szCs w:val="24"/>
                        </w:rPr>
                        <w:t xml:space="preserve">олнения данной административной </w:t>
                      </w:r>
                      <w:r w:rsidRPr="00762496">
                        <w:rPr>
                          <w:sz w:val="24"/>
                          <w:szCs w:val="24"/>
                        </w:rPr>
                        <w:t>процедуры составляет не более 3 календарных дней со дня принятия указанного решения.</w:t>
                      </w:r>
                    </w:p>
                    <w:p w:rsidR="003145B3" w:rsidRPr="0078025E" w:rsidRDefault="003145B3" w:rsidP="003145B3">
                      <w:pPr>
                        <w:jc w:val="center"/>
                      </w:pPr>
                      <w:r w:rsidRPr="00FC38CA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964393" w:rsidRPr="002E4E71" w:rsidRDefault="00964393" w:rsidP="00964393"/>
                  </w:txbxContent>
                </v:textbox>
              </v:rect>
            </w:pict>
          </mc:Fallback>
        </mc:AlternateContent>
      </w:r>
    </w:p>
    <w:sectPr w:rsidR="00D900E9" w:rsidRPr="00FA4780" w:rsidSect="00751E13">
      <w:footerReference w:type="default" r:id="rId2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A7" w:rsidRDefault="00FF16A7" w:rsidP="002A4E8A">
      <w:r>
        <w:separator/>
      </w:r>
    </w:p>
  </w:endnote>
  <w:endnote w:type="continuationSeparator" w:id="0">
    <w:p w:rsidR="00FF16A7" w:rsidRDefault="00FF16A7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9D" w:rsidRDefault="00B0399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C00CA">
      <w:rPr>
        <w:noProof/>
      </w:rPr>
      <w:t>29</w:t>
    </w:r>
    <w:r>
      <w:fldChar w:fldCharType="end"/>
    </w:r>
  </w:p>
  <w:p w:rsidR="00B0399D" w:rsidRDefault="00B0399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A7" w:rsidRDefault="00FF16A7" w:rsidP="002A4E8A">
      <w:r>
        <w:separator/>
      </w:r>
    </w:p>
  </w:footnote>
  <w:footnote w:type="continuationSeparator" w:id="0">
    <w:p w:rsidR="00FF16A7" w:rsidRDefault="00FF16A7" w:rsidP="002A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93" w:rsidRPr="00491D0C" w:rsidRDefault="00964393">
    <w:pPr>
      <w:pStyle w:val="afe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964393" w:rsidRPr="002423B0" w:rsidRDefault="00964393" w:rsidP="0063557F">
    <w:pPr>
      <w:pStyle w:val="afe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B7"/>
    <w:multiLevelType w:val="multilevel"/>
    <w:tmpl w:val="23FAA3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9AC7D68"/>
    <w:multiLevelType w:val="multilevel"/>
    <w:tmpl w:val="9338675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89B40F9"/>
    <w:multiLevelType w:val="multilevel"/>
    <w:tmpl w:val="C32AC430"/>
    <w:lvl w:ilvl="0">
      <w:start w:val="1"/>
      <w:numFmt w:val="decimal"/>
      <w:lvlText w:val="%1)"/>
      <w:lvlJc w:val="left"/>
      <w:pPr>
        <w:tabs>
          <w:tab w:val="left" w:pos="0"/>
        </w:tabs>
        <w:ind w:left="1262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3593E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60DC"/>
    <w:rsid w:val="001178D3"/>
    <w:rsid w:val="00120768"/>
    <w:rsid w:val="00123F74"/>
    <w:rsid w:val="00124DEE"/>
    <w:rsid w:val="00132CD8"/>
    <w:rsid w:val="00142DCF"/>
    <w:rsid w:val="001455EE"/>
    <w:rsid w:val="00161CBF"/>
    <w:rsid w:val="001638A7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3BEB"/>
    <w:rsid w:val="002646CB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16BD"/>
    <w:rsid w:val="002B5350"/>
    <w:rsid w:val="002C1378"/>
    <w:rsid w:val="002C5977"/>
    <w:rsid w:val="002C5AEC"/>
    <w:rsid w:val="002C65CC"/>
    <w:rsid w:val="002D2A21"/>
    <w:rsid w:val="002D2A44"/>
    <w:rsid w:val="002D3C74"/>
    <w:rsid w:val="002D3F67"/>
    <w:rsid w:val="002E0559"/>
    <w:rsid w:val="002E0E3F"/>
    <w:rsid w:val="002E2173"/>
    <w:rsid w:val="002E3A49"/>
    <w:rsid w:val="002E52EB"/>
    <w:rsid w:val="002E6B05"/>
    <w:rsid w:val="002F23B5"/>
    <w:rsid w:val="002F4D92"/>
    <w:rsid w:val="002F6138"/>
    <w:rsid w:val="003076E1"/>
    <w:rsid w:val="003145B3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1C13"/>
    <w:rsid w:val="00382456"/>
    <w:rsid w:val="00386B9E"/>
    <w:rsid w:val="003956C6"/>
    <w:rsid w:val="00396FAE"/>
    <w:rsid w:val="003A6F30"/>
    <w:rsid w:val="003A76F8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1C9C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94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7666"/>
    <w:rsid w:val="0056271A"/>
    <w:rsid w:val="005635A4"/>
    <w:rsid w:val="00563DFC"/>
    <w:rsid w:val="00565088"/>
    <w:rsid w:val="005654FC"/>
    <w:rsid w:val="005769A3"/>
    <w:rsid w:val="00591AF6"/>
    <w:rsid w:val="00594BB1"/>
    <w:rsid w:val="00595D92"/>
    <w:rsid w:val="005A78B2"/>
    <w:rsid w:val="005B1B93"/>
    <w:rsid w:val="005B6CEE"/>
    <w:rsid w:val="005C563E"/>
    <w:rsid w:val="005D2983"/>
    <w:rsid w:val="005D2ACC"/>
    <w:rsid w:val="005E40DA"/>
    <w:rsid w:val="005E6FB9"/>
    <w:rsid w:val="005F3C87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557F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19D7"/>
    <w:rsid w:val="006D44BF"/>
    <w:rsid w:val="006D4DEE"/>
    <w:rsid w:val="006D58BB"/>
    <w:rsid w:val="006D6AB8"/>
    <w:rsid w:val="006E06DB"/>
    <w:rsid w:val="006E26A2"/>
    <w:rsid w:val="006E2E76"/>
    <w:rsid w:val="006E5ABB"/>
    <w:rsid w:val="006E5B4A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50999"/>
    <w:rsid w:val="00751E13"/>
    <w:rsid w:val="00762496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C0350"/>
    <w:rsid w:val="007C5C91"/>
    <w:rsid w:val="007D0DF1"/>
    <w:rsid w:val="007E5518"/>
    <w:rsid w:val="007E79B0"/>
    <w:rsid w:val="007F2B62"/>
    <w:rsid w:val="008010F9"/>
    <w:rsid w:val="00801174"/>
    <w:rsid w:val="00802746"/>
    <w:rsid w:val="008076FB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535A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4393"/>
    <w:rsid w:val="00966731"/>
    <w:rsid w:val="00981010"/>
    <w:rsid w:val="00981352"/>
    <w:rsid w:val="009840D8"/>
    <w:rsid w:val="00985742"/>
    <w:rsid w:val="0099101A"/>
    <w:rsid w:val="009915C9"/>
    <w:rsid w:val="00991B67"/>
    <w:rsid w:val="00991FB9"/>
    <w:rsid w:val="0099288B"/>
    <w:rsid w:val="00996706"/>
    <w:rsid w:val="009A0B00"/>
    <w:rsid w:val="009B229B"/>
    <w:rsid w:val="009B385F"/>
    <w:rsid w:val="009B5A04"/>
    <w:rsid w:val="009C00CA"/>
    <w:rsid w:val="009C2EF4"/>
    <w:rsid w:val="009C6F0D"/>
    <w:rsid w:val="009D07C0"/>
    <w:rsid w:val="009D2608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5E6D"/>
    <w:rsid w:val="00A36F0A"/>
    <w:rsid w:val="00A373E2"/>
    <w:rsid w:val="00A37C9B"/>
    <w:rsid w:val="00A41047"/>
    <w:rsid w:val="00A436D3"/>
    <w:rsid w:val="00A460B7"/>
    <w:rsid w:val="00A54D28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0946"/>
    <w:rsid w:val="00AE68F5"/>
    <w:rsid w:val="00AF067C"/>
    <w:rsid w:val="00AF1C45"/>
    <w:rsid w:val="00AF6A79"/>
    <w:rsid w:val="00B006DF"/>
    <w:rsid w:val="00B00931"/>
    <w:rsid w:val="00B0399D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87C0C"/>
    <w:rsid w:val="00B93895"/>
    <w:rsid w:val="00B96677"/>
    <w:rsid w:val="00B9741C"/>
    <w:rsid w:val="00B97963"/>
    <w:rsid w:val="00BA1314"/>
    <w:rsid w:val="00BB0D36"/>
    <w:rsid w:val="00BB14AE"/>
    <w:rsid w:val="00BB2B03"/>
    <w:rsid w:val="00BB4650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6127"/>
    <w:rsid w:val="00C00377"/>
    <w:rsid w:val="00C0352D"/>
    <w:rsid w:val="00C0439E"/>
    <w:rsid w:val="00C050BA"/>
    <w:rsid w:val="00C067B9"/>
    <w:rsid w:val="00C102E0"/>
    <w:rsid w:val="00C10419"/>
    <w:rsid w:val="00C10578"/>
    <w:rsid w:val="00C16E2C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56BFA"/>
    <w:rsid w:val="00C633AE"/>
    <w:rsid w:val="00C65197"/>
    <w:rsid w:val="00C77BA0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6E6C"/>
    <w:rsid w:val="00CB7BC9"/>
    <w:rsid w:val="00CB7CB9"/>
    <w:rsid w:val="00CE3B23"/>
    <w:rsid w:val="00CE4078"/>
    <w:rsid w:val="00CE5281"/>
    <w:rsid w:val="00CE650F"/>
    <w:rsid w:val="00CE730D"/>
    <w:rsid w:val="00CF011E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45D8A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4C9F"/>
    <w:rsid w:val="00DD7F9A"/>
    <w:rsid w:val="00DE3021"/>
    <w:rsid w:val="00DE3400"/>
    <w:rsid w:val="00DE51E8"/>
    <w:rsid w:val="00DF2159"/>
    <w:rsid w:val="00E17318"/>
    <w:rsid w:val="00E17C18"/>
    <w:rsid w:val="00E201ED"/>
    <w:rsid w:val="00E21F5D"/>
    <w:rsid w:val="00E21FFF"/>
    <w:rsid w:val="00E2242B"/>
    <w:rsid w:val="00E24AA5"/>
    <w:rsid w:val="00E2503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624F5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B623F"/>
    <w:rsid w:val="00EC0E7C"/>
    <w:rsid w:val="00EC4737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3DA1"/>
    <w:rsid w:val="00F15F81"/>
    <w:rsid w:val="00F227B2"/>
    <w:rsid w:val="00F2601C"/>
    <w:rsid w:val="00F27BC0"/>
    <w:rsid w:val="00F3213A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53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6A7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20"/>
        <o:r id="V:Rule3" type="connector" idref="#AutoShape 19"/>
        <o:r id="V:Rule4" type="connector" idref="#AutoShape 21"/>
        <o:r id="V:Rule5" type="connector" idref="#AutoShape 23"/>
        <o:r id="V:Rule6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character" w:customStyle="1" w:styleId="afd">
    <w:name w:val="Гипертекстовая ссылка"/>
    <w:uiPriority w:val="99"/>
    <w:rsid w:val="006E5B4A"/>
    <w:rPr>
      <w:rFonts w:cs="Times New Roman"/>
      <w:color w:val="106BBE"/>
    </w:rPr>
  </w:style>
  <w:style w:type="paragraph" w:styleId="afe">
    <w:name w:val="header"/>
    <w:basedOn w:val="a"/>
    <w:link w:val="aff"/>
    <w:uiPriority w:val="99"/>
    <w:rsid w:val="0096439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f">
    <w:name w:val="Верхний колонтитул Знак"/>
    <w:link w:val="afe"/>
    <w:uiPriority w:val="99"/>
    <w:rsid w:val="0096439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character" w:customStyle="1" w:styleId="afd">
    <w:name w:val="Гипертекстовая ссылка"/>
    <w:uiPriority w:val="99"/>
    <w:rsid w:val="006E5B4A"/>
    <w:rPr>
      <w:rFonts w:cs="Times New Roman"/>
      <w:color w:val="106BBE"/>
    </w:rPr>
  </w:style>
  <w:style w:type="paragraph" w:styleId="afe">
    <w:name w:val="header"/>
    <w:basedOn w:val="a"/>
    <w:link w:val="aff"/>
    <w:uiPriority w:val="99"/>
    <w:rsid w:val="0096439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f">
    <w:name w:val="Верхний колонтитул Знак"/>
    <w:link w:val="afe"/>
    <w:uiPriority w:val="99"/>
    <w:rsid w:val="009643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" TargetMode="External"/><Relationship Id="rId17" Type="http://schemas.openxmlformats.org/officeDocument/2006/relationships/hyperlink" Target="garantF1://12038258.360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8258.3604" TargetMode="External"/><Relationship Id="rId20" Type="http://schemas.openxmlformats.org/officeDocument/2006/relationships/hyperlink" Target="consultantplus://offline/ref=0C283C74CB4B6AFAA9F171D07481FA69CBBDB68E7823DDDD0D181438902EB9771B9AE2075A10DB9560A6DC20F78F0BD290934B539BCFD5E62BD180DDKFA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consultantplus://offline/ref=0C283C74CB4B6AFAA9F171D07481FA69CBBDB68E7823DDDD0D181438902EB9771B9AE2075A10DB9560A6DC20F88F0BD290934B539BCFD5E62BD180DDKFA7O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36" TargetMode="External"/><Relationship Id="rId23" Type="http://schemas.openxmlformats.org/officeDocument/2006/relationships/hyperlink" Target="consultantplus://offline/ref=0C283C74CB4B6AFAA9F171D07481FA69CBBDB68E7823DDDD0D181438902EB9771B9AE2075A10DB9560A6DC23FB8F0BD290934B539BCFD5E62BD180DDKFA7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1235-A3B2-4AFB-BD5B-009C2B8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10174</Words>
  <Characters>57994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68032</CharactersWithSpaces>
  <SharedDoc>false</SharedDoc>
  <HLinks>
    <vt:vector size="96" baseType="variant">
      <vt:variant>
        <vt:i4>7798836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consultantplus://offline/ref=0C283C74CB4B6AFAA9F171D07481FA69CBBDB68E7823DDDD0D181438902EB9771B9AE2075A10DB9560A6DC20F88F0BD290934B539BCFD5E62BD180DDKFA7O</vt:lpwstr>
      </vt:variant>
      <vt:variant>
        <vt:lpwstr/>
      </vt:variant>
      <vt:variant>
        <vt:i4>7798893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consultantplus://offline/ref=0C283C74CB4B6AFAA9F171D07481FA69CBBDB68E7823DDDD0D181438902EB9771B9AE2075A10DB9560A6DC23FB8F0BD290934B539BCFD5E62BD180DDKFA7O</vt:lpwstr>
      </vt:variant>
      <vt:variant>
        <vt:lpwstr/>
      </vt:variant>
      <vt:variant>
        <vt:i4>7798844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consultantplus://offline/ref=0C283C74CB4B6AFAA9F171D07481FA69CBBDB68E7823DDDD0D181438902EB9771B9AE2075A10DB9560A6DC20F78F0BD290934B539BCFD5E62BD180DDKFA7O</vt:lpwstr>
      </vt:variant>
      <vt:variant>
        <vt:lpwstr/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4718592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2023-04-26T06:51:00Z</cp:lastPrinted>
  <dcterms:created xsi:type="dcterms:W3CDTF">2023-05-04T07:10:00Z</dcterms:created>
  <dcterms:modified xsi:type="dcterms:W3CDTF">2023-05-04T07:10:00Z</dcterms:modified>
</cp:coreProperties>
</file>