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BF" w:rsidRDefault="005975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b/>
          <w:noProof/>
          <w:sz w:val="30"/>
          <w:szCs w:val="30"/>
        </w:rPr>
        <mc:AlternateContent>
          <mc:Choice Requires="wpg">
            <w:drawing>
              <wp:inline distT="0" distB="0" distL="0" distR="0">
                <wp:extent cx="400050" cy="542925"/>
                <wp:effectExtent l="0" t="0" r="0" b="9525"/>
                <wp:docPr id="1" name="Рисунок 1" descr="гурб для шап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гурб для шапки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0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1.5pt;height:42.8pt;" stroked="f">
                <v:path textboxrect="0,0,0,0"/>
                <v:imagedata r:id="rId10" o:title=""/>
              </v:shape>
            </w:pict>
          </mc:Fallback>
        </mc:AlternateContent>
      </w:r>
    </w:p>
    <w:p w:rsidR="006979BF" w:rsidRDefault="006979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79BF" w:rsidRDefault="005975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АДМИНИСТРАЦИЯ БЕЛОЗЕРСКОГО МУНИЦИПАЛЬНОГО ОКРУГА ВОЛОГОДСКОЙ ОБЛАСТИ</w:t>
      </w:r>
    </w:p>
    <w:p w:rsidR="006979BF" w:rsidRDefault="00697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:rsidR="006979BF" w:rsidRDefault="00597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36"/>
          <w:szCs w:val="24"/>
        </w:rPr>
        <w:t xml:space="preserve"> О С Т А Н О В Л Е Н И Е</w:t>
      </w:r>
    </w:p>
    <w:p w:rsidR="006979BF" w:rsidRDefault="00697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:rsidR="006979BF" w:rsidRDefault="00697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979BF" w:rsidRDefault="00697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979BF" w:rsidRDefault="001F209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EF22E2">
        <w:rPr>
          <w:rFonts w:ascii="Times New Roman" w:hAnsi="Times New Roman" w:cs="Times New Roman"/>
          <w:sz w:val="28"/>
          <w:szCs w:val="24"/>
        </w:rPr>
        <w:t>24.02.2026</w:t>
      </w:r>
      <w:r>
        <w:rPr>
          <w:rFonts w:ascii="Times New Roman" w:hAnsi="Times New Roman" w:cs="Times New Roman"/>
          <w:sz w:val="28"/>
          <w:szCs w:val="24"/>
        </w:rPr>
        <w:t xml:space="preserve"> № </w:t>
      </w:r>
      <w:r w:rsidR="00EF22E2">
        <w:rPr>
          <w:rFonts w:ascii="Times New Roman" w:hAnsi="Times New Roman" w:cs="Times New Roman"/>
          <w:sz w:val="28"/>
          <w:szCs w:val="24"/>
        </w:rPr>
        <w:t>223</w:t>
      </w:r>
    </w:p>
    <w:p w:rsidR="006979BF" w:rsidRDefault="006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9BF" w:rsidRDefault="009D1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9D1C5C" w:rsidRDefault="009D1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заявки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D1C5C" w:rsidRDefault="009D1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участия во Всероссийском конкурсе </w:t>
      </w:r>
    </w:p>
    <w:p w:rsidR="009D1C5C" w:rsidRDefault="009D1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лучших проектов создания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</w:p>
    <w:p w:rsidR="006979BF" w:rsidRDefault="009D1C5C" w:rsidP="008E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</w:p>
    <w:p w:rsidR="006979BF" w:rsidRDefault="00697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9BF" w:rsidRDefault="0069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9BF" w:rsidRDefault="00C960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960C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</w:t>
      </w:r>
      <w:r w:rsidR="00BF41F1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C960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BF41F1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C960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власти», постановлением Правительства РФ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в целях организации общественного обсуждения проектов и подведения</w:t>
      </w:r>
      <w:proofErr w:type="gramEnd"/>
      <w:r w:rsidRPr="00C960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итогов в рамках участия во Всероссийском конкурсе лучших проектов создания комфортной городской среды</w:t>
      </w:r>
      <w:r w:rsidR="00E646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Уставом Белозерского муниципального округа </w:t>
      </w:r>
    </w:p>
    <w:p w:rsidR="006979BF" w:rsidRDefault="00697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6979BF" w:rsidRDefault="0059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79BF" w:rsidRDefault="00697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9BF" w:rsidRPr="00C960CB" w:rsidRDefault="00C960CB" w:rsidP="00770D79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  <w:r w:rsidRPr="00C960CB">
        <w:rPr>
          <w:rFonts w:ascii="Times New Roman" w:hAnsi="Times New Roman" w:cs="Times New Roman"/>
          <w:sz w:val="28"/>
          <w:szCs w:val="20"/>
          <w:lang w:eastAsia="ar-SA"/>
        </w:rPr>
        <w:t xml:space="preserve">Создать общественную комиссию </w:t>
      </w:r>
      <w:r w:rsidR="00770D79" w:rsidRPr="00770D79">
        <w:rPr>
          <w:rFonts w:ascii="Times New Roman" w:hAnsi="Times New Roman" w:cs="Times New Roman"/>
          <w:sz w:val="28"/>
          <w:szCs w:val="20"/>
          <w:lang w:eastAsia="ar-SA"/>
        </w:rPr>
        <w:t xml:space="preserve">по подготовке заявки для участия </w:t>
      </w:r>
      <w:r w:rsidRPr="00C960CB">
        <w:rPr>
          <w:rFonts w:ascii="Times New Roman" w:hAnsi="Times New Roman" w:cs="Times New Roman"/>
          <w:sz w:val="28"/>
          <w:szCs w:val="20"/>
          <w:lang w:eastAsia="ar-SA"/>
        </w:rPr>
        <w:t xml:space="preserve">во Всероссийском конкурсе лучших проектов создания комфортной городской среды и утвердить ее состав </w:t>
      </w:r>
      <w:r w:rsidR="005975AC" w:rsidRPr="00C960CB">
        <w:rPr>
          <w:rFonts w:ascii="Times New Roman" w:hAnsi="Times New Roman" w:cs="Times New Roman"/>
          <w:sz w:val="28"/>
          <w:szCs w:val="20"/>
          <w:lang w:eastAsia="ar-SA"/>
        </w:rPr>
        <w:t>(далее - Комиссия) согласно приложению</w:t>
      </w:r>
      <w:r w:rsidRPr="00C960CB">
        <w:rPr>
          <w:rFonts w:ascii="Times New Roman" w:hAnsi="Times New Roman" w:cs="Times New Roman"/>
          <w:sz w:val="28"/>
          <w:szCs w:val="20"/>
          <w:lang w:eastAsia="ar-SA"/>
        </w:rPr>
        <w:t xml:space="preserve"> 1</w:t>
      </w:r>
      <w:r w:rsidR="005975AC" w:rsidRPr="00C960CB">
        <w:rPr>
          <w:rFonts w:ascii="Times New Roman" w:hAnsi="Times New Roman" w:cs="Times New Roman"/>
          <w:sz w:val="28"/>
          <w:szCs w:val="20"/>
          <w:lang w:eastAsia="ar-SA"/>
        </w:rPr>
        <w:t xml:space="preserve"> к настоящему постановлению.</w:t>
      </w:r>
    </w:p>
    <w:p w:rsidR="00C960CB" w:rsidRDefault="00C960CB" w:rsidP="00C960CB">
      <w:pPr>
        <w:pStyle w:val="a3"/>
        <w:numPr>
          <w:ilvl w:val="0"/>
          <w:numId w:val="1"/>
        </w:numPr>
        <w:ind w:left="0" w:firstLine="705"/>
        <w:rPr>
          <w:rFonts w:ascii="Times New Roman" w:hAnsi="Times New Roman" w:cs="Times New Roman"/>
          <w:sz w:val="28"/>
          <w:szCs w:val="20"/>
          <w:lang w:eastAsia="ar-SA"/>
        </w:rPr>
      </w:pPr>
      <w:r w:rsidRPr="00C960CB">
        <w:rPr>
          <w:rFonts w:ascii="Times New Roman" w:hAnsi="Times New Roman" w:cs="Times New Roman"/>
          <w:sz w:val="28"/>
          <w:szCs w:val="20"/>
          <w:lang w:eastAsia="ar-SA"/>
        </w:rPr>
        <w:t>Утвердить Положение об общественной комиссии по участию во Всероссийском конкурсе лучших проектов создания комфортной городской среды</w:t>
      </w:r>
      <w:r w:rsidRPr="00C960CB">
        <w:t xml:space="preserve"> </w:t>
      </w:r>
      <w:r w:rsidRPr="00C960CB">
        <w:rPr>
          <w:rFonts w:ascii="Times New Roman" w:hAnsi="Times New Roman" w:cs="Times New Roman"/>
          <w:sz w:val="28"/>
          <w:szCs w:val="20"/>
          <w:lang w:eastAsia="ar-SA"/>
        </w:rPr>
        <w:t xml:space="preserve">согласно приложению </w:t>
      </w:r>
      <w:r w:rsidR="00BF41F1">
        <w:rPr>
          <w:rFonts w:ascii="Times New Roman" w:hAnsi="Times New Roman" w:cs="Times New Roman"/>
          <w:sz w:val="28"/>
          <w:szCs w:val="20"/>
          <w:lang w:eastAsia="ar-SA"/>
        </w:rPr>
        <w:t>2</w:t>
      </w:r>
      <w:r w:rsidRPr="00C960CB">
        <w:rPr>
          <w:rFonts w:ascii="Times New Roman" w:hAnsi="Times New Roman" w:cs="Times New Roman"/>
          <w:sz w:val="28"/>
          <w:szCs w:val="20"/>
          <w:lang w:eastAsia="ar-SA"/>
        </w:rPr>
        <w:t xml:space="preserve"> к настоящему постановлению.</w:t>
      </w:r>
    </w:p>
    <w:p w:rsidR="006979BF" w:rsidRPr="00C960CB" w:rsidRDefault="00E6469A" w:rsidP="00C960CB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0CB">
        <w:rPr>
          <w:rFonts w:ascii="Times New Roman" w:hAnsi="Times New Roman" w:cs="Times New Roman"/>
          <w:sz w:val="28"/>
          <w:szCs w:val="20"/>
          <w:lang w:eastAsia="ar-SA"/>
        </w:rPr>
        <w:t>Настоящее постановление вступает в силу со дня его подписания</w:t>
      </w:r>
      <w:r w:rsidR="00445DCC" w:rsidRPr="00C960CB">
        <w:rPr>
          <w:rFonts w:ascii="Times New Roman" w:hAnsi="Times New Roman" w:cs="Times New Roman"/>
          <w:sz w:val="28"/>
          <w:szCs w:val="20"/>
          <w:lang w:eastAsia="ar-SA"/>
        </w:rPr>
        <w:t xml:space="preserve">, </w:t>
      </w:r>
      <w:r w:rsidR="005975AC" w:rsidRPr="00C960CB">
        <w:rPr>
          <w:rFonts w:ascii="Times New Roman" w:hAnsi="Times New Roman" w:cs="Times New Roman"/>
          <w:sz w:val="28"/>
          <w:szCs w:val="24"/>
          <w:lang w:eastAsia="ar-SA"/>
        </w:rPr>
        <w:t>подлежит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C960CB" w:rsidRPr="00C960CB" w:rsidRDefault="00C960CB" w:rsidP="00C960CB">
      <w:pPr>
        <w:pStyle w:val="a3"/>
        <w:tabs>
          <w:tab w:val="left" w:pos="180"/>
        </w:tabs>
        <w:spacing w:after="0" w:line="240" w:lineRule="auto"/>
        <w:ind w:left="705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60CB" w:rsidRDefault="00C960CB" w:rsidP="00C960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960CB">
        <w:rPr>
          <w:rFonts w:ascii="Times New Roman" w:hAnsi="Times New Roman" w:cs="Times New Roman"/>
          <w:b/>
          <w:sz w:val="24"/>
          <w:szCs w:val="28"/>
        </w:rPr>
        <w:t xml:space="preserve">          </w:t>
      </w:r>
    </w:p>
    <w:p w:rsidR="008E17BD" w:rsidRPr="00C960CB" w:rsidRDefault="008E17BD" w:rsidP="00C960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979BF" w:rsidRDefault="00C960CB" w:rsidP="00C96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0C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960CB">
        <w:rPr>
          <w:rFonts w:ascii="Times New Roman" w:hAnsi="Times New Roman" w:cs="Times New Roman"/>
          <w:b/>
          <w:sz w:val="28"/>
          <w:szCs w:val="28"/>
        </w:rPr>
        <w:t>Глава округа</w:t>
      </w:r>
      <w:r w:rsidR="005975AC" w:rsidRPr="00C960CB">
        <w:rPr>
          <w:rFonts w:ascii="Times New Roman" w:hAnsi="Times New Roman" w:cs="Times New Roman"/>
          <w:b/>
          <w:sz w:val="28"/>
          <w:szCs w:val="28"/>
        </w:rPr>
        <w:tab/>
      </w:r>
      <w:r w:rsidR="005975AC" w:rsidRPr="00C960CB">
        <w:rPr>
          <w:rFonts w:ascii="Times New Roman" w:hAnsi="Times New Roman" w:cs="Times New Roman"/>
          <w:b/>
          <w:sz w:val="28"/>
          <w:szCs w:val="28"/>
        </w:rPr>
        <w:tab/>
      </w:r>
      <w:r w:rsidR="005975AC" w:rsidRPr="00C960CB">
        <w:rPr>
          <w:rFonts w:ascii="Times New Roman" w:hAnsi="Times New Roman" w:cs="Times New Roman"/>
          <w:b/>
          <w:sz w:val="28"/>
          <w:szCs w:val="28"/>
        </w:rPr>
        <w:tab/>
      </w:r>
      <w:r w:rsidR="005975AC" w:rsidRPr="00C960CB">
        <w:rPr>
          <w:rFonts w:ascii="Times New Roman" w:hAnsi="Times New Roman" w:cs="Times New Roman"/>
          <w:b/>
          <w:sz w:val="28"/>
          <w:szCs w:val="28"/>
        </w:rPr>
        <w:tab/>
      </w:r>
      <w:r w:rsidRPr="00C960C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960C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975AC" w:rsidRPr="00C960C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5975AC" w:rsidRPr="00C960CB">
        <w:rPr>
          <w:rFonts w:ascii="Times New Roman" w:hAnsi="Times New Roman" w:cs="Times New Roman"/>
          <w:b/>
          <w:sz w:val="28"/>
          <w:szCs w:val="28"/>
        </w:rPr>
        <w:t>Д.</w:t>
      </w:r>
      <w:r w:rsidRPr="00C960CB">
        <w:rPr>
          <w:rFonts w:ascii="Times New Roman" w:hAnsi="Times New Roman" w:cs="Times New Roman"/>
          <w:b/>
          <w:sz w:val="28"/>
          <w:szCs w:val="28"/>
        </w:rPr>
        <w:t>Н.Долбилов</w:t>
      </w:r>
      <w:proofErr w:type="spellEnd"/>
    </w:p>
    <w:p w:rsidR="006979BF" w:rsidRDefault="00E6469A" w:rsidP="008E17BD">
      <w:pPr>
        <w:pStyle w:val="af8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E17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5DCC">
        <w:rPr>
          <w:rFonts w:ascii="Times New Roman" w:hAnsi="Times New Roman" w:cs="Times New Roman"/>
          <w:sz w:val="28"/>
          <w:szCs w:val="28"/>
        </w:rPr>
        <w:t>Утвержден</w:t>
      </w:r>
    </w:p>
    <w:p w:rsidR="00E6469A" w:rsidRDefault="00E6469A">
      <w:pPr>
        <w:pStyle w:val="af8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41F1">
        <w:rPr>
          <w:rFonts w:ascii="Times New Roman" w:hAnsi="Times New Roman" w:cs="Times New Roman"/>
          <w:sz w:val="28"/>
          <w:szCs w:val="28"/>
        </w:rPr>
        <w:t xml:space="preserve">   </w:t>
      </w:r>
      <w:r w:rsidR="005975AC">
        <w:rPr>
          <w:rFonts w:ascii="Times New Roman" w:hAnsi="Times New Roman" w:cs="Times New Roman"/>
          <w:sz w:val="28"/>
          <w:szCs w:val="28"/>
        </w:rPr>
        <w:t>постано</w:t>
      </w:r>
      <w:r w:rsidR="001F2096">
        <w:rPr>
          <w:rFonts w:ascii="Times New Roman" w:hAnsi="Times New Roman" w:cs="Times New Roman"/>
          <w:sz w:val="28"/>
          <w:szCs w:val="28"/>
        </w:rPr>
        <w:t>влени</w:t>
      </w:r>
      <w:r w:rsidR="00445DCC">
        <w:rPr>
          <w:rFonts w:ascii="Times New Roman" w:hAnsi="Times New Roman" w:cs="Times New Roman"/>
          <w:sz w:val="28"/>
          <w:szCs w:val="28"/>
        </w:rPr>
        <w:t xml:space="preserve">ем </w:t>
      </w:r>
      <w:r w:rsidR="001F209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979BF" w:rsidRDefault="00E6469A">
      <w:pPr>
        <w:pStyle w:val="af8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096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EF22E2">
        <w:rPr>
          <w:rFonts w:ascii="Times New Roman" w:hAnsi="Times New Roman" w:cs="Times New Roman"/>
          <w:sz w:val="28"/>
          <w:szCs w:val="28"/>
        </w:rPr>
        <w:t>24.02.2026</w:t>
      </w:r>
      <w:r w:rsidR="001F2096">
        <w:rPr>
          <w:rFonts w:ascii="Times New Roman" w:hAnsi="Times New Roman" w:cs="Times New Roman"/>
          <w:sz w:val="28"/>
          <w:szCs w:val="28"/>
        </w:rPr>
        <w:t xml:space="preserve"> № </w:t>
      </w:r>
      <w:r w:rsidR="00EF22E2">
        <w:rPr>
          <w:rFonts w:ascii="Times New Roman" w:hAnsi="Times New Roman" w:cs="Times New Roman"/>
          <w:sz w:val="28"/>
          <w:szCs w:val="28"/>
        </w:rPr>
        <w:t>223</w:t>
      </w:r>
    </w:p>
    <w:p w:rsidR="00445DCC" w:rsidRDefault="00445DCC" w:rsidP="00445DCC">
      <w:pPr>
        <w:pStyle w:val="af8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C960C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79BF" w:rsidRDefault="006979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6979BF" w:rsidRDefault="005975AC" w:rsidP="00E6469A">
      <w:pPr>
        <w:pStyle w:val="af8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E6469A">
        <w:rPr>
          <w:rFonts w:ascii="Times New Roman" w:hAnsi="Times New Roman" w:cs="Times New Roman"/>
          <w:sz w:val="28"/>
          <w:szCs w:val="20"/>
          <w:lang w:eastAsia="ar-SA"/>
        </w:rPr>
        <w:t xml:space="preserve">общественной комиссии по подготовке заявки для участия во Всероссийском конкурсе лучших проектов создания комфортной городской среды </w:t>
      </w:r>
    </w:p>
    <w:p w:rsidR="00E6469A" w:rsidRDefault="00E6469A" w:rsidP="00E6469A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78"/>
        <w:gridCol w:w="3962"/>
        <w:gridCol w:w="2358"/>
        <w:gridCol w:w="2473"/>
      </w:tblGrid>
      <w:tr w:rsidR="006979BF">
        <w:tc>
          <w:tcPr>
            <w:tcW w:w="77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5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73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979BF">
        <w:tc>
          <w:tcPr>
            <w:tcW w:w="9571" w:type="dxa"/>
            <w:gridSpan w:val="4"/>
          </w:tcPr>
          <w:p w:rsidR="006979BF" w:rsidRDefault="005975A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комиссии</w:t>
            </w:r>
          </w:p>
        </w:tc>
      </w:tr>
      <w:tr w:rsidR="006979BF">
        <w:tc>
          <w:tcPr>
            <w:tcW w:w="77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округа</w:t>
            </w:r>
          </w:p>
        </w:tc>
        <w:tc>
          <w:tcPr>
            <w:tcW w:w="2358" w:type="dxa"/>
          </w:tcPr>
          <w:p w:rsidR="006979BF" w:rsidRDefault="005975A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Н.Долбилов</w:t>
            </w:r>
            <w:proofErr w:type="spellEnd"/>
          </w:p>
        </w:tc>
        <w:tc>
          <w:tcPr>
            <w:tcW w:w="2473" w:type="dxa"/>
          </w:tcPr>
          <w:p w:rsidR="006979BF" w:rsidRDefault="006979B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9BF">
        <w:tc>
          <w:tcPr>
            <w:tcW w:w="9571" w:type="dxa"/>
            <w:gridSpan w:val="4"/>
          </w:tcPr>
          <w:p w:rsidR="006979BF" w:rsidRDefault="005975A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</w:tr>
      <w:tr w:rsidR="006979BF">
        <w:tc>
          <w:tcPr>
            <w:tcW w:w="77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2" w:type="dxa"/>
          </w:tcPr>
          <w:p w:rsidR="006979BF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округа</w:t>
            </w:r>
          </w:p>
        </w:tc>
        <w:tc>
          <w:tcPr>
            <w:tcW w:w="2358" w:type="dxa"/>
          </w:tcPr>
          <w:p w:rsidR="006979BF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А.В.Лебедев</w:t>
            </w:r>
            <w:proofErr w:type="spellEnd"/>
          </w:p>
        </w:tc>
        <w:tc>
          <w:tcPr>
            <w:tcW w:w="2473" w:type="dxa"/>
          </w:tcPr>
          <w:p w:rsidR="006979BF" w:rsidRDefault="006979B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9BF">
        <w:tc>
          <w:tcPr>
            <w:tcW w:w="9571" w:type="dxa"/>
            <w:gridSpan w:val="4"/>
          </w:tcPr>
          <w:p w:rsidR="006979BF" w:rsidRDefault="005975A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6979BF">
        <w:tc>
          <w:tcPr>
            <w:tcW w:w="77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2" w:type="dxa"/>
          </w:tcPr>
          <w:p w:rsidR="006979BF" w:rsidRDefault="00387150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отдела культуры, туризма и молодежной политики администрации округа</w:t>
            </w:r>
          </w:p>
        </w:tc>
        <w:tc>
          <w:tcPr>
            <w:tcW w:w="2358" w:type="dxa"/>
          </w:tcPr>
          <w:p w:rsidR="006979BF" w:rsidRDefault="00387150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Н.А.Селезнева</w:t>
            </w:r>
            <w:proofErr w:type="spellEnd"/>
            <w:r w:rsidR="0059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6979BF" w:rsidRDefault="006979B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9BF">
        <w:tc>
          <w:tcPr>
            <w:tcW w:w="9571" w:type="dxa"/>
            <w:gridSpan w:val="4"/>
          </w:tcPr>
          <w:p w:rsidR="006979BF" w:rsidRDefault="005975A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6979BF">
        <w:tc>
          <w:tcPr>
            <w:tcW w:w="77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начальник финансового управления</w:t>
            </w:r>
            <w:r w:rsidR="00BF41F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Белозерского  муниципального округа</w:t>
            </w:r>
          </w:p>
        </w:tc>
        <w:tc>
          <w:tcPr>
            <w:tcW w:w="235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Хансен</w:t>
            </w:r>
            <w:proofErr w:type="spellEnd"/>
          </w:p>
        </w:tc>
        <w:tc>
          <w:tcPr>
            <w:tcW w:w="2473" w:type="dxa"/>
          </w:tcPr>
          <w:p w:rsidR="006979BF" w:rsidRDefault="006979B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9BF">
        <w:tc>
          <w:tcPr>
            <w:tcW w:w="77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управления «Белозерское» администрации округа</w:t>
            </w:r>
          </w:p>
        </w:tc>
        <w:tc>
          <w:tcPr>
            <w:tcW w:w="2358" w:type="dxa"/>
          </w:tcPr>
          <w:p w:rsidR="006979BF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 Антонов</w:t>
            </w:r>
          </w:p>
        </w:tc>
        <w:tc>
          <w:tcPr>
            <w:tcW w:w="2473" w:type="dxa"/>
          </w:tcPr>
          <w:p w:rsidR="006979BF" w:rsidRDefault="006979B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C5C">
        <w:tc>
          <w:tcPr>
            <w:tcW w:w="778" w:type="dxa"/>
          </w:tcPr>
          <w:p w:rsidR="009D1C5C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2" w:type="dxa"/>
          </w:tcPr>
          <w:p w:rsidR="009D1C5C" w:rsidRDefault="009D1C5C" w:rsidP="002263D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жилищно-коммунального хозяйства администрации округа</w:t>
            </w:r>
          </w:p>
        </w:tc>
        <w:tc>
          <w:tcPr>
            <w:tcW w:w="2358" w:type="dxa"/>
          </w:tcPr>
          <w:p w:rsidR="009D1C5C" w:rsidRDefault="009D1C5C" w:rsidP="002263D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Поспелова</w:t>
            </w:r>
          </w:p>
        </w:tc>
        <w:tc>
          <w:tcPr>
            <w:tcW w:w="2473" w:type="dxa"/>
          </w:tcPr>
          <w:p w:rsidR="009D1C5C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C5C">
        <w:tc>
          <w:tcPr>
            <w:tcW w:w="778" w:type="dxa"/>
          </w:tcPr>
          <w:p w:rsidR="009D1C5C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2" w:type="dxa"/>
          </w:tcPr>
          <w:p w:rsidR="009D1C5C" w:rsidRDefault="009D1C5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культуры, туризма и молодежной политики администрации округа</w:t>
            </w:r>
          </w:p>
        </w:tc>
        <w:tc>
          <w:tcPr>
            <w:tcW w:w="2358" w:type="dxa"/>
          </w:tcPr>
          <w:p w:rsidR="009D1C5C" w:rsidRDefault="009D1C5C" w:rsidP="002263D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Дудырина</w:t>
            </w:r>
          </w:p>
        </w:tc>
        <w:tc>
          <w:tcPr>
            <w:tcW w:w="2473" w:type="dxa"/>
          </w:tcPr>
          <w:p w:rsidR="009D1C5C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9BF">
        <w:tc>
          <w:tcPr>
            <w:tcW w:w="77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2" w:type="dxa"/>
          </w:tcPr>
          <w:p w:rsidR="006979BF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строительства администрации округа</w:t>
            </w:r>
          </w:p>
        </w:tc>
        <w:tc>
          <w:tcPr>
            <w:tcW w:w="2358" w:type="dxa"/>
          </w:tcPr>
          <w:p w:rsidR="006979BF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А.Д. Логинова</w:t>
            </w:r>
          </w:p>
        </w:tc>
        <w:tc>
          <w:tcPr>
            <w:tcW w:w="2473" w:type="dxa"/>
          </w:tcPr>
          <w:p w:rsidR="006979BF" w:rsidRDefault="006979B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CB">
        <w:tc>
          <w:tcPr>
            <w:tcW w:w="778" w:type="dxa"/>
          </w:tcPr>
          <w:p w:rsidR="00C960CB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2" w:type="dxa"/>
          </w:tcPr>
          <w:p w:rsidR="00C960CB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 администрации округа</w:t>
            </w:r>
          </w:p>
        </w:tc>
        <w:tc>
          <w:tcPr>
            <w:tcW w:w="2358" w:type="dxa"/>
          </w:tcPr>
          <w:p w:rsidR="00C960CB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М.В.Быстрова</w:t>
            </w:r>
            <w:proofErr w:type="spellEnd"/>
          </w:p>
        </w:tc>
        <w:tc>
          <w:tcPr>
            <w:tcW w:w="2473" w:type="dxa"/>
          </w:tcPr>
          <w:p w:rsidR="00C960CB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CB">
        <w:tc>
          <w:tcPr>
            <w:tcW w:w="778" w:type="dxa"/>
          </w:tcPr>
          <w:p w:rsidR="00C960CB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2" w:type="dxa"/>
          </w:tcPr>
          <w:p w:rsidR="00C960CB" w:rsidRDefault="00C960CB" w:rsidP="00BF41F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доро</w:t>
            </w:r>
            <w:r w:rsidR="00BF41F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хозяйства, </w:t>
            </w:r>
            <w:r w:rsidR="00AB4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транспорта и благоустройства</w:t>
            </w:r>
          </w:p>
        </w:tc>
        <w:tc>
          <w:tcPr>
            <w:tcW w:w="2358" w:type="dxa"/>
          </w:tcPr>
          <w:p w:rsidR="00C960CB" w:rsidRDefault="00AB4D65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Д.С. Миронов</w:t>
            </w:r>
          </w:p>
        </w:tc>
        <w:tc>
          <w:tcPr>
            <w:tcW w:w="2473" w:type="dxa"/>
          </w:tcPr>
          <w:p w:rsidR="00C960CB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9BF">
        <w:tc>
          <w:tcPr>
            <w:tcW w:w="778" w:type="dxa"/>
          </w:tcPr>
          <w:p w:rsidR="006979BF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597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979BF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Белозерского округа</w:t>
            </w:r>
          </w:p>
        </w:tc>
        <w:tc>
          <w:tcPr>
            <w:tcW w:w="2358" w:type="dxa"/>
          </w:tcPr>
          <w:p w:rsidR="006979BF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 Карпова</w:t>
            </w:r>
            <w:r w:rsidR="009D1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6979BF" w:rsidRDefault="009D1C5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6979BF">
        <w:tc>
          <w:tcPr>
            <w:tcW w:w="778" w:type="dxa"/>
          </w:tcPr>
          <w:p w:rsidR="006979BF" w:rsidRDefault="005975A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979BF" w:rsidRDefault="005975A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Молодежного 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Белозерского округа</w:t>
            </w:r>
          </w:p>
        </w:tc>
        <w:tc>
          <w:tcPr>
            <w:tcW w:w="2358" w:type="dxa"/>
          </w:tcPr>
          <w:p w:rsidR="006979BF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Мусинский</w:t>
            </w:r>
            <w:r w:rsidR="0059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6979BF">
        <w:tc>
          <w:tcPr>
            <w:tcW w:w="778" w:type="dxa"/>
          </w:tcPr>
          <w:p w:rsidR="006979BF" w:rsidRDefault="005975A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Председатель  районного Совета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Белозерском муниципальном округе</w:t>
            </w:r>
          </w:p>
        </w:tc>
        <w:tc>
          <w:tcPr>
            <w:tcW w:w="235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Малинина </w:t>
            </w:r>
          </w:p>
        </w:tc>
        <w:tc>
          <w:tcPr>
            <w:tcW w:w="2473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6979BF">
        <w:tc>
          <w:tcPr>
            <w:tcW w:w="778" w:type="dxa"/>
          </w:tcPr>
          <w:p w:rsidR="006979BF" w:rsidRDefault="005975A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Представительного Собрания округа  </w:t>
            </w:r>
          </w:p>
        </w:tc>
        <w:tc>
          <w:tcPr>
            <w:tcW w:w="2358" w:type="dxa"/>
          </w:tcPr>
          <w:p w:rsidR="006979BF" w:rsidRDefault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Сторожилов</w:t>
            </w:r>
            <w:proofErr w:type="spellEnd"/>
            <w:r w:rsidR="0059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6979BF">
        <w:tc>
          <w:tcPr>
            <w:tcW w:w="778" w:type="dxa"/>
          </w:tcPr>
          <w:p w:rsidR="006979BF" w:rsidRDefault="005975A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  АНО РИК «Белозерье»</w:t>
            </w:r>
          </w:p>
        </w:tc>
        <w:tc>
          <w:tcPr>
            <w:tcW w:w="235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6979BF">
        <w:tc>
          <w:tcPr>
            <w:tcW w:w="778" w:type="dxa"/>
          </w:tcPr>
          <w:p w:rsidR="006979BF" w:rsidRDefault="005975AC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Представительного Собрания округа  </w:t>
            </w:r>
          </w:p>
        </w:tc>
        <w:tc>
          <w:tcPr>
            <w:tcW w:w="2358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Попова </w:t>
            </w:r>
          </w:p>
        </w:tc>
        <w:tc>
          <w:tcPr>
            <w:tcW w:w="2473" w:type="dxa"/>
          </w:tcPr>
          <w:p w:rsidR="006979BF" w:rsidRDefault="005975A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1609A">
        <w:tc>
          <w:tcPr>
            <w:tcW w:w="778" w:type="dxa"/>
          </w:tcPr>
          <w:p w:rsidR="0091609A" w:rsidRDefault="0091609A" w:rsidP="00C960CB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0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91609A" w:rsidRDefault="0091609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женщин Белозерского муниципального округа</w:t>
            </w:r>
          </w:p>
        </w:tc>
        <w:tc>
          <w:tcPr>
            <w:tcW w:w="2358" w:type="dxa"/>
          </w:tcPr>
          <w:p w:rsidR="0091609A" w:rsidRDefault="0091609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Е.Г.Копылова</w:t>
            </w:r>
            <w:proofErr w:type="spellEnd"/>
          </w:p>
        </w:tc>
        <w:tc>
          <w:tcPr>
            <w:tcW w:w="2473" w:type="dxa"/>
          </w:tcPr>
          <w:p w:rsidR="0091609A" w:rsidRDefault="0091609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6979BF" w:rsidRDefault="006979BF">
      <w:pPr>
        <w:pStyle w:val="af8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6979BF" w:rsidRDefault="006979BF">
      <w:pPr>
        <w:pStyle w:val="af8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6979BF" w:rsidRDefault="006979BF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p w:rsidR="00AB4D65" w:rsidRDefault="00AB4D65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Liberation Serif" w:eastAsia="Segoe UI" w:hAnsi="Liberation Serif" w:cs="Liberation Serif"/>
          <w:color w:val="000000"/>
          <w:kern w:val="3"/>
          <w:sz w:val="26"/>
          <w:szCs w:val="26"/>
          <w:lang w:eastAsia="zh-CN" w:bidi="hi-IN"/>
        </w:rPr>
      </w:pPr>
    </w:p>
    <w:p w:rsidR="00AB4D65" w:rsidRDefault="00AB4D65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Liberation Serif" w:eastAsia="Segoe UI" w:hAnsi="Liberation Serif" w:cs="Liberation Serif"/>
          <w:color w:val="000000"/>
          <w:kern w:val="3"/>
          <w:sz w:val="26"/>
          <w:szCs w:val="26"/>
          <w:lang w:eastAsia="zh-CN" w:bidi="hi-IN"/>
        </w:rPr>
      </w:pPr>
    </w:p>
    <w:p w:rsidR="00AB4D65" w:rsidRDefault="00AB4D65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Liberation Serif" w:eastAsia="Segoe UI" w:hAnsi="Liberation Serif" w:cs="Liberation Serif"/>
          <w:color w:val="000000"/>
          <w:kern w:val="3"/>
          <w:sz w:val="26"/>
          <w:szCs w:val="26"/>
          <w:lang w:eastAsia="zh-CN" w:bidi="hi-IN"/>
        </w:rPr>
      </w:pPr>
    </w:p>
    <w:p w:rsidR="008E17BD" w:rsidRDefault="008E17BD" w:rsidP="00AB4D65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</w:pPr>
    </w:p>
    <w:p w:rsidR="00C960CB" w:rsidRPr="00C960CB" w:rsidRDefault="00C960CB" w:rsidP="00AB4D65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</w:pPr>
      <w:r w:rsidRPr="00C960CB"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  <w:t>Утвержден</w:t>
      </w:r>
    </w:p>
    <w:p w:rsidR="00C960CB" w:rsidRPr="00C960CB" w:rsidRDefault="00C960CB" w:rsidP="00AB4D65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</w:pPr>
      <w:r w:rsidRPr="00C960CB"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  <w:t>Постановлением</w:t>
      </w:r>
    </w:p>
    <w:p w:rsidR="00C960CB" w:rsidRPr="00C960CB" w:rsidRDefault="00C960CB" w:rsidP="00AB4D65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</w:pPr>
      <w:r w:rsidRPr="00C960CB"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  <w:t>администрации округа</w:t>
      </w:r>
    </w:p>
    <w:p w:rsidR="00C960CB" w:rsidRPr="00C960CB" w:rsidRDefault="00E613C4" w:rsidP="00AB4D65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</w:pPr>
      <w:r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  <w:t>от 24.02.2026 № 223</w:t>
      </w:r>
      <w:bookmarkStart w:id="0" w:name="_GoBack"/>
      <w:bookmarkEnd w:id="0"/>
    </w:p>
    <w:p w:rsidR="00C960CB" w:rsidRPr="00C960CB" w:rsidRDefault="00C960CB" w:rsidP="00AB4D65">
      <w:pPr>
        <w:widowControl w:val="0"/>
        <w:shd w:val="clear" w:color="auto" w:fill="FFFFFF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</w:pPr>
      <w:r w:rsidRPr="00C960CB"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  <w:t xml:space="preserve">(приложение </w:t>
      </w:r>
      <w:r w:rsidRPr="00AB4D65"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  <w:t>2</w:t>
      </w:r>
      <w:r w:rsidRPr="00C960CB">
        <w:rPr>
          <w:rFonts w:ascii="Liberation Serif" w:eastAsia="Segoe UI" w:hAnsi="Liberation Serif" w:cs="Liberation Serif"/>
          <w:color w:val="000000"/>
          <w:kern w:val="3"/>
          <w:sz w:val="28"/>
          <w:szCs w:val="26"/>
          <w:lang w:eastAsia="zh-CN" w:bidi="hi-IN"/>
        </w:rPr>
        <w:t>)</w:t>
      </w:r>
    </w:p>
    <w:p w:rsidR="00C960CB" w:rsidRPr="00C960CB" w:rsidRDefault="00C960CB" w:rsidP="00C960CB">
      <w:pPr>
        <w:widowControl w:val="0"/>
        <w:autoSpaceDE w:val="0"/>
        <w:autoSpaceDN w:val="0"/>
        <w:spacing w:after="0" w:line="240" w:lineRule="auto"/>
        <w:jc w:val="both"/>
        <w:rPr>
          <w:szCs w:val="20"/>
        </w:rPr>
      </w:pP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Segoe UI" w:hAnsi="Liberation Serif" w:cs="Liberation Serif"/>
          <w:b/>
          <w:bCs/>
          <w:color w:val="000000"/>
          <w:kern w:val="3"/>
          <w:sz w:val="26"/>
          <w:szCs w:val="26"/>
          <w:lang w:eastAsia="zh-CN" w:bidi="hi-IN"/>
        </w:rPr>
      </w:pP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ПОЛОЖЕНИЕ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об общественной комиссии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по участию во Всероссийском конкурсе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лучших проектов создания комфортной городской среды</w:t>
      </w:r>
    </w:p>
    <w:p w:rsidR="00C960CB" w:rsidRPr="00C960CB" w:rsidRDefault="00C960CB" w:rsidP="00C960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1. Общие положения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1.1. Настоящее Положение определяет порядок работы общественной комиссии по участию во Всероссийском конкурсе лучших проектов создания комфортной городской среды (далее – Общественная комиссия).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1.2. Комиссия создается в целях организации общественного обсуждения проектов и подведения итогов в рамках участия во Всероссийском конкурсе лучших проектов создания комфортной городской среды.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1.3. В своей деятельности Общественная комиссия руководствуется </w:t>
      </w:r>
      <w:hyperlink r:id="rId11" w:history="1">
        <w:r w:rsidRPr="00C960CB">
          <w:rPr>
            <w:rFonts w:ascii="Times New Roman" w:eastAsia="Segoe UI" w:hAnsi="Times New Roman" w:cs="Times New Roman"/>
            <w:color w:val="000000"/>
            <w:kern w:val="3"/>
            <w:sz w:val="28"/>
            <w:szCs w:val="28"/>
            <w:lang w:eastAsia="zh-CN" w:bidi="hi-IN"/>
          </w:rPr>
          <w:t>Конституцией</w:t>
        </w:r>
      </w:hyperlink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Российской Федерации, законодательством Российской Федерации и Вологодской области, нормативными правовыми актами </w:t>
      </w:r>
      <w:r w:rsid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кого муниципального округа Вологодской области и настоящим Положением.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1.4. Общественная комиссия формируется из представителей органов местного самоуправления, </w:t>
      </w:r>
      <w:r w:rsidRPr="00C960CB">
        <w:rPr>
          <w:rFonts w:ascii="Times New Roman" w:eastAsia="Segoe UI" w:hAnsi="Times New Roman" w:cs="Times New Roman"/>
          <w:color w:val="000000"/>
          <w:sz w:val="28"/>
          <w:szCs w:val="28"/>
          <w:lang w:eastAsia="zh-CN"/>
        </w:rPr>
        <w:t>политических партий, общественных организаций и иных лиц.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1.5. Состав Комиссии утверждается постановлением администрации </w:t>
      </w:r>
      <w:r w:rsid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кого муниципального округа.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2. Порядок работы общественной комиссии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2.1. Общественная комиссия на очном заседании принимает решение о подведении итогов приема предложений от населения и определяет общественную территорию, в отношении которой поступило наибольшее количество предложений для реализации проекта.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2.2. Указанное решение оформляется протоколом заседания общественной комиссии, который публикуется в течение 2 рабочих дней в средствах массовой информации и размещается на официальном сайте </w:t>
      </w:r>
      <w:r w:rsidR="00AB4D65" w:rsidRP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кого муниципального округа в </w:t>
      </w:r>
      <w:r w:rsidR="00BF41F1" w:rsidRPr="00C960CB">
        <w:rPr>
          <w:rFonts w:ascii="Times New Roman" w:hAnsi="Times New Roman" w:cs="Times New Roman"/>
          <w:sz w:val="28"/>
          <w:szCs w:val="24"/>
          <w:lang w:eastAsia="ar-SA"/>
        </w:rPr>
        <w:t>информационно-телекоммуникационной сети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Интернет.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2.3. Администрация </w:t>
      </w:r>
      <w:r w:rsidR="00AB4D65" w:rsidRP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кого муниципального округа в течение 3 календарных дней после определения общественной комиссией общественной территории, на которой будет реализовываться проект, опубликования (размещения) решения, принимает решение о начале приема 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 xml:space="preserve">предложений от жителей о предлагаемых мероприятиях по реализации проекта. Указанное решение в этот же срок публикуется в средствах массовой информации и размещается на официальном сайте </w:t>
      </w:r>
      <w:r w:rsidR="00AB4D65" w:rsidRP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кого муниципального округа в </w:t>
      </w:r>
      <w:r w:rsidR="00BF41F1" w:rsidRPr="00C960CB">
        <w:rPr>
          <w:rFonts w:ascii="Times New Roman" w:hAnsi="Times New Roman" w:cs="Times New Roman"/>
          <w:sz w:val="28"/>
          <w:szCs w:val="24"/>
          <w:lang w:eastAsia="ar-SA"/>
        </w:rPr>
        <w:t>информационно-телекоммуникационной сети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Интернет. 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2.4. Общественная комиссия на очном заседании принимает решение о подведении итогов приема предложений от населения, и определяет перечень мероприятий.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2.5. Указанное решение общественной комиссии оформляется протоколом заседания общественной комиссии, который направляется в администрацию </w:t>
      </w:r>
      <w:r w:rsidR="00AB4D65" w:rsidRP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кого муниципального округа, публикуется в течение 2 рабочих дней в средствах массовой информации и размещается на официальном сайте </w:t>
      </w:r>
      <w:r w:rsidR="00AB4D65" w:rsidRP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кого муниципального округа в сети Интернет.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2.6. Решение общественной комиссии о подведении итогов приема предложений от населения, является основанием для формирования администрацией </w:t>
      </w:r>
      <w:r w:rsidR="00AB4D65" w:rsidRP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Белозерс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кого муниципального округа конкурсной заявки на участие во Всероссийском конкурсе лучших проектов создания комфортной городской среды.</w:t>
      </w:r>
    </w:p>
    <w:p w:rsidR="00C960CB" w:rsidRPr="00C960CB" w:rsidRDefault="00C960CB" w:rsidP="00C960CB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 Организация работы Общественной комиссии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3.1. Руководство деятельностью Общественной комиссии осуществляет председатель. В случае его отсутствия обязанности председателя исполняет заместитель председателя.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3.2. Председатель Общественной комиссии: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3.2.1. обеспечивает выполнение полномочий и реализаций прав Общественной комиссии, исполнение Общественной комиссией возложенных обязанностей;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3.2.2. руководит деятельностью Общественной комиссии;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3.2.3. организует и координирует работу Общественной комиссии;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3.2.4. осуществляет общий </w:t>
      </w:r>
      <w:proofErr w:type="gramStart"/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контроль за</w:t>
      </w:r>
      <w:proofErr w:type="gramEnd"/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реализацией принятых Комиссией решений и предложений.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3.3. Секретарь Общественной комиссии: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3.3.1. оповещает членов Общественной комиссии о времени и месте проведения заседаний не </w:t>
      </w:r>
      <w:proofErr w:type="gramStart"/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позднее</w:t>
      </w:r>
      <w:proofErr w:type="gramEnd"/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чем за 2 дня до даты их проведения;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3.3.2. осуществляет делопроизводство в Общественной комиссии;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3.3.3. ведет, оформляет протоколы заседаний Общественной комиссии.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3.4. Заседания Общественной комиссии проводятся по мере необходимости.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3.5. Заседания Общественной комиссии проводятся в открытой форме с возможным проведением </w:t>
      </w:r>
      <w:proofErr w:type="spellStart"/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фотофиксации</w:t>
      </w:r>
      <w:proofErr w:type="spellEnd"/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3.6. Заседание Общественной комиссии считается правомочным, если на нем присутствуют не менее половины ее членов.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3.7. Решение Общественной комиссии считается принятым, если за него проголосовало более половины присутствующих на заседании членов Комиссии.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и секретарь Общественной комиссии принимают участие 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>в голосовании. В случае равенства голосов решающим является голос председателя.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3.8. Решения Общественной комиссии оформляются протоколом, в котором указываются: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дата заседания и номер протокола;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список членов Общественной комиссии, присутствующих на заседании;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решения, принятые Общественной комиссией.</w:t>
      </w:r>
    </w:p>
    <w:p w:rsidR="00C960CB" w:rsidRPr="00C960CB" w:rsidRDefault="00C960CB" w:rsidP="00C960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Протокол заседания Общественной комиссии подписывается председательствующим</w:t>
      </w:r>
      <w:r w:rsid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и</w:t>
      </w:r>
      <w:r w:rsidRPr="00C960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секретарем комиссии</w:t>
      </w:r>
      <w:r w:rsidR="00AB4D65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.</w:t>
      </w:r>
    </w:p>
    <w:p w:rsidR="00C960CB" w:rsidRPr="00C960CB" w:rsidRDefault="00C960CB" w:rsidP="00104CDC">
      <w:pPr>
        <w:rPr>
          <w:rFonts w:ascii="Times New Roman" w:hAnsi="Times New Roman" w:cs="Times New Roman"/>
          <w:sz w:val="28"/>
          <w:szCs w:val="28"/>
        </w:rPr>
      </w:pPr>
    </w:p>
    <w:sectPr w:rsidR="00C960CB" w:rsidRPr="00C960CB" w:rsidSect="00C960CB">
      <w:footerReference w:type="default" r:id="rId12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85" w:rsidRDefault="000B6485">
      <w:pPr>
        <w:spacing w:after="0" w:line="240" w:lineRule="auto"/>
      </w:pPr>
      <w:r>
        <w:separator/>
      </w:r>
    </w:p>
  </w:endnote>
  <w:endnote w:type="continuationSeparator" w:id="0">
    <w:p w:rsidR="000B6485" w:rsidRDefault="000B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BF" w:rsidRDefault="006979B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85" w:rsidRDefault="000B6485">
      <w:pPr>
        <w:spacing w:after="0" w:line="240" w:lineRule="auto"/>
      </w:pPr>
      <w:r>
        <w:separator/>
      </w:r>
    </w:p>
  </w:footnote>
  <w:footnote w:type="continuationSeparator" w:id="0">
    <w:p w:rsidR="000B6485" w:rsidRDefault="000B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A56"/>
    <w:multiLevelType w:val="hybridMultilevel"/>
    <w:tmpl w:val="DD7EA9FE"/>
    <w:lvl w:ilvl="0" w:tplc="06CAE1A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BF"/>
    <w:rsid w:val="000B6485"/>
    <w:rsid w:val="000C60E9"/>
    <w:rsid w:val="00104CDC"/>
    <w:rsid w:val="001151B9"/>
    <w:rsid w:val="001F2096"/>
    <w:rsid w:val="00307E1F"/>
    <w:rsid w:val="003659DF"/>
    <w:rsid w:val="00387150"/>
    <w:rsid w:val="00445DCC"/>
    <w:rsid w:val="004A5C23"/>
    <w:rsid w:val="00596C2E"/>
    <w:rsid w:val="005975AC"/>
    <w:rsid w:val="006979BF"/>
    <w:rsid w:val="006F7937"/>
    <w:rsid w:val="00770D79"/>
    <w:rsid w:val="00827D1F"/>
    <w:rsid w:val="008E17BD"/>
    <w:rsid w:val="0091609A"/>
    <w:rsid w:val="00936271"/>
    <w:rsid w:val="00987DDB"/>
    <w:rsid w:val="009D1C5C"/>
    <w:rsid w:val="00AB4D65"/>
    <w:rsid w:val="00BF41F1"/>
    <w:rsid w:val="00C960CB"/>
    <w:rsid w:val="00E613C4"/>
    <w:rsid w:val="00E6469A"/>
    <w:rsid w:val="00ED5832"/>
    <w:rsid w:val="00EF22E2"/>
    <w:rsid w:val="00F26ACD"/>
    <w:rsid w:val="00F93694"/>
    <w:rsid w:val="00FA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basedOn w:val="a0"/>
  </w:style>
  <w:style w:type="paragraph" w:customStyle="1" w:styleId="3385">
    <w:name w:val="33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basedOn w:val="a0"/>
  </w:style>
  <w:style w:type="paragraph" w:customStyle="1" w:styleId="3385">
    <w:name w:val="33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FEF8AC-BAA3-4F90-9EBB-34D8E2638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Марова Е.В.</dc:creator>
  <cp:lastModifiedBy>Сазонова Т.Л.</cp:lastModifiedBy>
  <cp:revision>28</cp:revision>
  <cp:lastPrinted>2026-02-25T06:49:00Z</cp:lastPrinted>
  <dcterms:created xsi:type="dcterms:W3CDTF">2019-03-05T06:30:00Z</dcterms:created>
  <dcterms:modified xsi:type="dcterms:W3CDTF">2026-02-26T05:57:00Z</dcterms:modified>
</cp:coreProperties>
</file>