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76" w:rsidRPr="00C72B34" w:rsidRDefault="00570B76" w:rsidP="00570B7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</w:pPr>
      <w:r w:rsidRPr="00C72B34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1171D082" wp14:editId="5658B962">
            <wp:extent cx="400050" cy="542925"/>
            <wp:effectExtent l="0" t="0" r="0" b="9525"/>
            <wp:docPr id="2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B76" w:rsidRPr="00C72B34" w:rsidRDefault="00570B76" w:rsidP="00570B7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</w:pPr>
    </w:p>
    <w:p w:rsidR="00570B76" w:rsidRPr="00C72B34" w:rsidRDefault="00570B76" w:rsidP="00570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72B34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570B76" w:rsidRPr="00C72B34" w:rsidRDefault="00570B76" w:rsidP="00570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570B76" w:rsidRPr="00C72B34" w:rsidRDefault="00570B76" w:rsidP="00570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570B76" w:rsidRPr="00C72B34" w:rsidRDefault="00570B76" w:rsidP="00570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C72B3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C72B3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570B76" w:rsidRPr="00C72B34" w:rsidRDefault="00570B76" w:rsidP="00570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570B76" w:rsidRPr="00C72B34" w:rsidRDefault="00570B76" w:rsidP="00570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570B76" w:rsidRPr="00C72B34" w:rsidRDefault="00570B76" w:rsidP="00570B7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B34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D203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81526">
        <w:rPr>
          <w:rFonts w:ascii="Times New Roman" w:eastAsia="Times New Roman" w:hAnsi="Times New Roman" w:cs="Times New Roman"/>
          <w:sz w:val="28"/>
          <w:szCs w:val="24"/>
          <w:lang w:eastAsia="ru-RU"/>
        </w:rPr>
        <w:t>25.12.2025</w:t>
      </w:r>
      <w:r w:rsidR="00D203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 w:rsidR="00B81526">
        <w:rPr>
          <w:rFonts w:ascii="Times New Roman" w:eastAsia="Times New Roman" w:hAnsi="Times New Roman" w:cs="Times New Roman"/>
          <w:sz w:val="28"/>
          <w:szCs w:val="24"/>
          <w:lang w:eastAsia="ru-RU"/>
        </w:rPr>
        <w:t>1685</w:t>
      </w:r>
    </w:p>
    <w:p w:rsidR="00570B76" w:rsidRPr="00C72B34" w:rsidRDefault="00570B76" w:rsidP="00570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0B76" w:rsidRPr="00C72B34" w:rsidRDefault="00570B76" w:rsidP="00570B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3D10" w:rsidRDefault="00873D10" w:rsidP="00873D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продажи</w:t>
      </w:r>
      <w:r w:rsidRPr="00CA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</w:p>
    <w:p w:rsidR="00873D10" w:rsidRDefault="00873D10" w:rsidP="00873D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публичного предложения </w:t>
      </w:r>
    </w:p>
    <w:p w:rsidR="00570B76" w:rsidRDefault="00873D10" w:rsidP="00873D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</w:p>
    <w:p w:rsidR="00873D10" w:rsidRPr="00C72B34" w:rsidRDefault="00873D10" w:rsidP="00873D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0B76" w:rsidRDefault="00570B76" w:rsidP="00570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B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proofErr w:type="gramStart"/>
      <w:r w:rsidR="00DB4398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="00DB43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B4398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DB43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B4398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DB4398" w:rsidRP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21</w:t>
      </w:r>
      <w:bookmarkStart w:id="0" w:name="_GoBack"/>
      <w:bookmarkEnd w:id="0"/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.12.2001</w:t>
      </w:r>
      <w:r w:rsidR="00DB43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178-ФЗ</w:t>
      </w:r>
      <w:r w:rsidR="00DB4398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приватизации государственного и муниципального имущества»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DB4398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организации продажи государственного или муниципального имущества в электронной форме, утвержденного постановлением Правительства РФ от 27.08.2012 № 860,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Прогнозным планом (программой) приватизации имущества Белозерского муниципального округа Вологодской области на 202</w:t>
      </w:r>
      <w:r w:rsidR="00DB43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 год и плановый период 2026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-202</w:t>
      </w:r>
      <w:r w:rsidR="00DB43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DB43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.г</w:t>
      </w:r>
      <w:proofErr w:type="spellEnd"/>
      <w:r w:rsidR="00DB43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утвержденным решением Представительного Собрания Белозерского муниципального округа Вологодской области</w:t>
      </w:r>
      <w:proofErr w:type="gramEnd"/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DB43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DB43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 w:rsidR="00DB43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DB43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391</w:t>
      </w:r>
      <w:r w:rsidR="00DB4398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B4398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и условиях приватизации муниципального имущества Белозерского муниципального 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 Вологодской области</w:t>
      </w:r>
      <w:r w:rsidR="00DB4398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439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утвержденным решением Представительного Собрания Белозерского муниципального округа Вологодской области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31.10.2022 № 31</w:t>
      </w:r>
      <w:r w:rsidRPr="00C72B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5F1" w:rsidRPr="00570B76" w:rsidRDefault="001105F1" w:rsidP="00570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570B76" w:rsidRPr="00570B76" w:rsidRDefault="00570B76" w:rsidP="00570B76">
      <w:pPr>
        <w:shd w:val="clear" w:color="auto" w:fill="FFFFFF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B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EB44BB" w:rsidRPr="00602A40" w:rsidRDefault="00EB44BB" w:rsidP="00EB44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BB" w:rsidRPr="00602A40" w:rsidRDefault="00EB44BB" w:rsidP="00EB44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1.Провести продажу муниципального имущества </w:t>
      </w:r>
      <w:r w:rsidR="00873D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публичного предложения</w:t>
      </w:r>
      <w:r w:rsidR="00873D10"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форме: </w:t>
      </w:r>
    </w:p>
    <w:p w:rsidR="00EB44BB" w:rsidRPr="00602A40" w:rsidRDefault="00EB44BB" w:rsidP="00EB44BB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C6155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дание с кадастровым номером 35:03:0203022:457</w:t>
      </w:r>
      <w:r w:rsidR="00C006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 1249,3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r w:rsidR="00C615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="00C6155F">
        <w:rPr>
          <w:rFonts w:ascii="Times New Roman" w:eastAsia="Times New Roman" w:hAnsi="Times New Roman" w:cs="Times New Roman"/>
          <w:sz w:val="28"/>
          <w:szCs w:val="28"/>
          <w:lang w:eastAsia="ru-RU"/>
        </w:rPr>
        <w:t>., назначение – нежилое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этажность - 2,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земельный участок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35:03:0203022:1091, общей площадью 1534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., категория земель: земли населенных пунктов, разрешенное использование: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жилая застройка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расположенные по адресу: Вологодская область, Белозерский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Нижняя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Мондома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Новая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4BB" w:rsidRPr="00602A40" w:rsidRDefault="00EB44BB" w:rsidP="00EB44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Установить:</w:t>
      </w:r>
    </w:p>
    <w:p w:rsidR="00D5548C" w:rsidRDefault="00D5548C" w:rsidP="00D55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начальную цену муниципального имущества, указанного  в  п.1  настоящего </w:t>
      </w:r>
      <w:r w:rsidR="00C615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0 000 руб. 00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копеек),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отчёта № 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4346</w:t>
      </w:r>
      <w:r w:rsidR="00A35B97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35B9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5B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</w:t>
      </w:r>
      <w:r w:rsidR="00A35B9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стоимости»  от 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35B9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35B9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D5548C" w:rsidRDefault="00873D10" w:rsidP="00D55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еличину снижения цены первоначального предложения «шаг понижения» объекта имущества (5 % цены первоначального предложения)</w:t>
      </w:r>
      <w:r w:rsidR="00D5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25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D5548C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руб. 00 коп. (Дв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адцать пять</w:t>
      </w:r>
      <w:r w:rsidR="00D5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копеек);</w:t>
      </w:r>
    </w:p>
    <w:p w:rsidR="00873D10" w:rsidRDefault="00873D10" w:rsidP="00D55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инимальную цену предложения (цена отсечения)  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250 000 руб</w:t>
      </w:r>
      <w:r w:rsidR="00030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пятьдесят </w:t>
      </w:r>
      <w:r w:rsidRPr="0066617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рублей 00 копеек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73D10" w:rsidRDefault="00873D10" w:rsidP="00D55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еличину повышения цены «шаг аукциона» (50% «шага понижения»)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- 12 500 руб. 00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двенадцать тысяч пятьсот рублей 00 копеек); 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17F" w:rsidRPr="0066617F" w:rsidRDefault="00873D10" w:rsidP="0066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Pr="00602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адаток для участия в аукционе составляет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602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0 % от начальной цены продажи имущества </w:t>
      </w:r>
      <w:r w:rsidR="0066617F" w:rsidRPr="00666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66617F" w:rsidRPr="0066617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6617F" w:rsidRPr="0066617F">
        <w:rPr>
          <w:rFonts w:ascii="Times New Roman" w:eastAsia="Times New Roman" w:hAnsi="Times New Roman" w:cs="Times New Roman"/>
          <w:sz w:val="28"/>
          <w:szCs w:val="28"/>
          <w:lang w:eastAsia="ru-RU"/>
        </w:rPr>
        <w:t> 000 руб. 00 коп</w:t>
      </w:r>
      <w:proofErr w:type="gramStart"/>
      <w:r w:rsidR="0066617F" w:rsidRPr="006661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6617F" w:rsidRPr="0066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66617F" w:rsidRPr="006661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66617F" w:rsidRPr="0066617F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DB4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</w:t>
      </w:r>
      <w:r w:rsidR="0066617F" w:rsidRPr="0066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копеек</w:t>
      </w:r>
      <w:r w:rsidR="002252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6617F" w:rsidRPr="006661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3D10" w:rsidRPr="005A71A2" w:rsidRDefault="00873D10" w:rsidP="00873D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Белозерского муниципального округа от 28.08.2025 № 1113 «</w:t>
      </w:r>
      <w:r w:rsidRPr="003E358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продажи на аукционе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в электронной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3D10" w:rsidRPr="001C4538" w:rsidRDefault="00873D10" w:rsidP="00873D1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.Настоящее постановление разместить на официальном сайте Белозерского муниципального округа в информационно-телекоммуникационной сети «Интернет».</w:t>
      </w:r>
    </w:p>
    <w:p w:rsidR="008A73D0" w:rsidRPr="005A71A2" w:rsidRDefault="008A73D0" w:rsidP="008A73D0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BB" w:rsidRPr="005F4EED" w:rsidRDefault="00EB44BB" w:rsidP="00EB44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BB" w:rsidRPr="00602A40" w:rsidRDefault="00EB44BB" w:rsidP="00EB44BB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BB" w:rsidRPr="00602A40" w:rsidRDefault="00EB44BB" w:rsidP="00EB44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D10" w:rsidRDefault="00873D10" w:rsidP="00873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округа                                                                                Д.Н.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p w:rsidR="00873D10" w:rsidRDefault="00873D10" w:rsidP="00873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4BB" w:rsidRPr="00602A40" w:rsidRDefault="00EB44BB" w:rsidP="00EB4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4BB" w:rsidRDefault="00EB44BB" w:rsidP="00EB44BB"/>
    <w:p w:rsidR="00BB0615" w:rsidRDefault="00BB0615"/>
    <w:sectPr w:rsidR="00BB0615" w:rsidSect="007C5C99">
      <w:pgSz w:w="11906" w:h="16838"/>
      <w:pgMar w:top="851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1C"/>
    <w:rsid w:val="00030589"/>
    <w:rsid w:val="000D2859"/>
    <w:rsid w:val="001105F1"/>
    <w:rsid w:val="00155CF2"/>
    <w:rsid w:val="001D4173"/>
    <w:rsid w:val="00225243"/>
    <w:rsid w:val="002643A6"/>
    <w:rsid w:val="00297B82"/>
    <w:rsid w:val="00443D43"/>
    <w:rsid w:val="004A4263"/>
    <w:rsid w:val="00570B76"/>
    <w:rsid w:val="0066617F"/>
    <w:rsid w:val="007E60ED"/>
    <w:rsid w:val="00873D10"/>
    <w:rsid w:val="008A1087"/>
    <w:rsid w:val="008A1E6A"/>
    <w:rsid w:val="008A73D0"/>
    <w:rsid w:val="008F0FC5"/>
    <w:rsid w:val="00A2452A"/>
    <w:rsid w:val="00A35B97"/>
    <w:rsid w:val="00A9042D"/>
    <w:rsid w:val="00B81526"/>
    <w:rsid w:val="00BB0615"/>
    <w:rsid w:val="00C006CB"/>
    <w:rsid w:val="00C6155F"/>
    <w:rsid w:val="00C72B34"/>
    <w:rsid w:val="00D20388"/>
    <w:rsid w:val="00D5548C"/>
    <w:rsid w:val="00DB4398"/>
    <w:rsid w:val="00E15B67"/>
    <w:rsid w:val="00E7311C"/>
    <w:rsid w:val="00EB44BB"/>
    <w:rsid w:val="00EF5BDA"/>
    <w:rsid w:val="00FE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4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12</cp:revision>
  <cp:lastPrinted>2022-02-17T14:03:00Z</cp:lastPrinted>
  <dcterms:created xsi:type="dcterms:W3CDTF">2025-07-08T11:25:00Z</dcterms:created>
  <dcterms:modified xsi:type="dcterms:W3CDTF">2025-12-26T11:45:00Z</dcterms:modified>
</cp:coreProperties>
</file>