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220287A2" wp14:editId="561A0CE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62" w:rsidRDefault="00217C62" w:rsidP="00217C62">
      <w:pPr>
        <w:pStyle w:val="a3"/>
        <w:rPr>
          <w:b w:val="0"/>
          <w:bCs w:val="0"/>
          <w:sz w:val="20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10"/>
          <w:szCs w:val="10"/>
          <w:lang w:val="en-US"/>
        </w:rPr>
      </w:pPr>
    </w:p>
    <w:p w:rsidR="00217C62" w:rsidRDefault="00217C62" w:rsidP="00217C6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БЕЛОЗЕРСКОГО МУНИЦИПАЛЬНОГО </w:t>
      </w:r>
      <w:r w:rsidR="008A3C16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>А ВОЛОГОДСКОЙ ОБЛАСТИ</w:t>
      </w: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</w:p>
    <w:p w:rsidR="00217C62" w:rsidRDefault="00217C62" w:rsidP="00217C62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Default="00217C62" w:rsidP="00217C62">
      <w:pPr>
        <w:jc w:val="center"/>
        <w:rPr>
          <w:b/>
          <w:bCs/>
          <w:sz w:val="36"/>
        </w:rPr>
      </w:pPr>
    </w:p>
    <w:p w:rsidR="00217C62" w:rsidRPr="00137315" w:rsidRDefault="005B14F3" w:rsidP="00556622">
      <w:pPr>
        <w:pStyle w:val="1"/>
        <w:ind w:left="426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29.12.2023  № 1684</w:t>
      </w:r>
    </w:p>
    <w:p w:rsidR="00217C62" w:rsidRDefault="00217C62" w:rsidP="00556622">
      <w:pPr>
        <w:ind w:left="426"/>
      </w:pPr>
    </w:p>
    <w:p w:rsidR="00217C62" w:rsidRDefault="00217C62" w:rsidP="00556622">
      <w:pPr>
        <w:ind w:left="42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217C62" w:rsidTr="003E521D">
        <w:trPr>
          <w:trHeight w:val="1295"/>
        </w:trPr>
        <w:tc>
          <w:tcPr>
            <w:tcW w:w="4349" w:type="dxa"/>
            <w:shd w:val="clear" w:color="auto" w:fill="auto"/>
          </w:tcPr>
          <w:p w:rsidR="00217C62" w:rsidRPr="000D06F3" w:rsidRDefault="00217C62" w:rsidP="008A3C16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8A3C16">
              <w:rPr>
                <w:sz w:val="28"/>
                <w:szCs w:val="28"/>
              </w:rPr>
              <w:t>округа от 14.0</w:t>
            </w:r>
            <w:r>
              <w:rPr>
                <w:sz w:val="28"/>
                <w:szCs w:val="28"/>
              </w:rPr>
              <w:t>2.202</w:t>
            </w:r>
            <w:r w:rsidR="008A3C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8A3C16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17C62" w:rsidRDefault="00217C62" w:rsidP="00C515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7C62" w:rsidRDefault="00217C62" w:rsidP="009B702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7207">
        <w:rPr>
          <w:sz w:val="28"/>
          <w:szCs w:val="28"/>
        </w:rPr>
        <w:t>В связи с перераспределением лимитов между основными мероприятиями, в</w:t>
      </w:r>
      <w:r w:rsidRPr="00142302">
        <w:rPr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Белозе</w:t>
      </w:r>
      <w:r>
        <w:rPr>
          <w:sz w:val="28"/>
          <w:szCs w:val="28"/>
        </w:rPr>
        <w:t xml:space="preserve">рского </w:t>
      </w:r>
      <w:r w:rsidR="008612DB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, утвержденным    п</w:t>
      </w:r>
      <w:r w:rsidRPr="00142302">
        <w:rPr>
          <w:sz w:val="28"/>
          <w:szCs w:val="28"/>
        </w:rPr>
        <w:t xml:space="preserve">остановлением администрации </w:t>
      </w:r>
      <w:r w:rsidR="008612DB">
        <w:rPr>
          <w:sz w:val="28"/>
          <w:szCs w:val="28"/>
        </w:rPr>
        <w:t>округа</w:t>
      </w:r>
      <w:r w:rsidRPr="00142302">
        <w:rPr>
          <w:sz w:val="28"/>
          <w:szCs w:val="28"/>
        </w:rPr>
        <w:t xml:space="preserve"> от </w:t>
      </w:r>
      <w:r w:rsidR="008612DB">
        <w:rPr>
          <w:sz w:val="28"/>
          <w:szCs w:val="28"/>
        </w:rPr>
        <w:t>25.04.2023</w:t>
      </w:r>
      <w:r w:rsidRPr="00142302">
        <w:rPr>
          <w:sz w:val="28"/>
          <w:szCs w:val="28"/>
        </w:rPr>
        <w:t xml:space="preserve"> № </w:t>
      </w:r>
      <w:r w:rsidR="008612DB">
        <w:rPr>
          <w:sz w:val="28"/>
          <w:szCs w:val="28"/>
        </w:rPr>
        <w:t>519</w:t>
      </w:r>
    </w:p>
    <w:p w:rsidR="009B702A" w:rsidRPr="00142302" w:rsidRDefault="009B702A" w:rsidP="009B702A">
      <w:pPr>
        <w:pStyle w:val="a6"/>
        <w:jc w:val="both"/>
        <w:rPr>
          <w:bCs/>
          <w:sz w:val="28"/>
          <w:szCs w:val="28"/>
        </w:rPr>
      </w:pPr>
    </w:p>
    <w:p w:rsidR="00217C62" w:rsidRPr="00142302" w:rsidRDefault="00217C62" w:rsidP="00556622">
      <w:pPr>
        <w:autoSpaceDE w:val="0"/>
        <w:autoSpaceDN w:val="0"/>
        <w:adjustRightInd w:val="0"/>
        <w:ind w:left="42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217C62" w:rsidRDefault="00217C62" w:rsidP="0055662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217C62" w:rsidRDefault="008612DB" w:rsidP="008612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17C62">
        <w:rPr>
          <w:rFonts w:eastAsia="Calibri"/>
          <w:sz w:val="28"/>
          <w:szCs w:val="28"/>
          <w:lang w:eastAsia="en-US"/>
        </w:rPr>
        <w:t xml:space="preserve">Внести в </w:t>
      </w:r>
      <w:r w:rsidR="00217C62" w:rsidRPr="0044662B">
        <w:rPr>
          <w:rFonts w:eastAsia="Calibri"/>
          <w:sz w:val="28"/>
          <w:szCs w:val="28"/>
          <w:lang w:eastAsia="en-US"/>
        </w:rPr>
        <w:t>муниципальн</w:t>
      </w:r>
      <w:r w:rsidR="00217C62">
        <w:rPr>
          <w:rFonts w:eastAsia="Calibri"/>
          <w:sz w:val="28"/>
          <w:szCs w:val="28"/>
          <w:lang w:eastAsia="en-US"/>
        </w:rPr>
        <w:t xml:space="preserve">ую </w:t>
      </w:r>
      <w:r w:rsidR="00217C62" w:rsidRPr="0044662B">
        <w:rPr>
          <w:rFonts w:eastAsia="Calibri"/>
          <w:sz w:val="28"/>
          <w:szCs w:val="28"/>
          <w:lang w:eastAsia="en-US"/>
        </w:rPr>
        <w:t>программ</w:t>
      </w:r>
      <w:r w:rsidR="00217C62">
        <w:rPr>
          <w:rFonts w:eastAsia="Calibri"/>
          <w:sz w:val="28"/>
          <w:szCs w:val="28"/>
          <w:lang w:eastAsia="en-US"/>
        </w:rPr>
        <w:t>у</w:t>
      </w:r>
      <w:r w:rsidR="00217C62" w:rsidRPr="0044662B">
        <w:rPr>
          <w:rFonts w:eastAsia="Calibri"/>
          <w:sz w:val="28"/>
          <w:szCs w:val="28"/>
          <w:lang w:eastAsia="en-US"/>
        </w:rPr>
        <w:t xml:space="preserve"> </w:t>
      </w:r>
      <w:r w:rsidR="00217C62" w:rsidRPr="0044662B">
        <w:rPr>
          <w:sz w:val="28"/>
          <w:szCs w:val="28"/>
        </w:rPr>
        <w:t xml:space="preserve">«Обеспечение деятельности </w:t>
      </w:r>
      <w:r w:rsidR="00217C62">
        <w:rPr>
          <w:sz w:val="28"/>
          <w:szCs w:val="28"/>
        </w:rPr>
        <w:t>а</w:t>
      </w:r>
      <w:r w:rsidR="00217C62" w:rsidRPr="0044662B">
        <w:rPr>
          <w:sz w:val="28"/>
          <w:szCs w:val="28"/>
        </w:rPr>
        <w:t xml:space="preserve">дминистрации Белозерского муниципального </w:t>
      </w:r>
      <w:r w:rsidR="008A3C16">
        <w:rPr>
          <w:sz w:val="28"/>
          <w:szCs w:val="28"/>
        </w:rPr>
        <w:t>округа</w:t>
      </w:r>
      <w:r w:rsidR="00217C62" w:rsidRPr="0044662B">
        <w:rPr>
          <w:sz w:val="28"/>
          <w:szCs w:val="28"/>
        </w:rPr>
        <w:t xml:space="preserve"> и подвед</w:t>
      </w:r>
      <w:r w:rsidR="00B519FC">
        <w:rPr>
          <w:sz w:val="28"/>
          <w:szCs w:val="28"/>
        </w:rPr>
        <w:t>омственных учреждений» на 202</w:t>
      </w:r>
      <w:r w:rsidR="008A3C16">
        <w:rPr>
          <w:sz w:val="28"/>
          <w:szCs w:val="28"/>
        </w:rPr>
        <w:t>3</w:t>
      </w:r>
      <w:r w:rsidR="00B519FC">
        <w:rPr>
          <w:sz w:val="28"/>
          <w:szCs w:val="28"/>
        </w:rPr>
        <w:t>-</w:t>
      </w:r>
      <w:r w:rsidR="00217C62" w:rsidRPr="0044662B">
        <w:rPr>
          <w:sz w:val="28"/>
          <w:szCs w:val="28"/>
        </w:rPr>
        <w:t>202</w:t>
      </w:r>
      <w:r w:rsidR="008A3C16">
        <w:rPr>
          <w:sz w:val="28"/>
          <w:szCs w:val="28"/>
        </w:rPr>
        <w:t>7</w:t>
      </w:r>
      <w:r w:rsidR="00217C62" w:rsidRPr="0044662B">
        <w:rPr>
          <w:sz w:val="28"/>
          <w:szCs w:val="28"/>
        </w:rPr>
        <w:t xml:space="preserve"> годы</w:t>
      </w:r>
      <w:r w:rsidR="00217C62">
        <w:rPr>
          <w:sz w:val="28"/>
          <w:szCs w:val="28"/>
        </w:rPr>
        <w:t xml:space="preserve">, утверждённую </w:t>
      </w:r>
      <w:r w:rsidR="00217C62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8A3C16">
        <w:rPr>
          <w:rFonts w:eastAsia="Calibri"/>
          <w:sz w:val="28"/>
          <w:szCs w:val="28"/>
          <w:lang w:eastAsia="en-US"/>
        </w:rPr>
        <w:t xml:space="preserve"> округа</w:t>
      </w:r>
      <w:r w:rsidR="00217C62">
        <w:rPr>
          <w:rFonts w:eastAsia="Calibri"/>
          <w:sz w:val="28"/>
          <w:szCs w:val="28"/>
          <w:lang w:eastAsia="en-US"/>
        </w:rPr>
        <w:t xml:space="preserve"> </w:t>
      </w:r>
      <w:r w:rsidR="00217C62">
        <w:rPr>
          <w:sz w:val="28"/>
          <w:szCs w:val="28"/>
        </w:rPr>
        <w:t xml:space="preserve">от </w:t>
      </w:r>
      <w:r w:rsidR="008A3C16">
        <w:rPr>
          <w:sz w:val="28"/>
          <w:szCs w:val="28"/>
        </w:rPr>
        <w:t>14.0</w:t>
      </w:r>
      <w:r w:rsidR="00217C62">
        <w:rPr>
          <w:sz w:val="28"/>
          <w:szCs w:val="28"/>
        </w:rPr>
        <w:t>2.202</w:t>
      </w:r>
      <w:r w:rsidR="008A3C16">
        <w:rPr>
          <w:sz w:val="28"/>
          <w:szCs w:val="28"/>
        </w:rPr>
        <w:t>3</w:t>
      </w:r>
      <w:r w:rsidR="00217C62">
        <w:rPr>
          <w:sz w:val="28"/>
          <w:szCs w:val="28"/>
        </w:rPr>
        <w:t xml:space="preserve"> № </w:t>
      </w:r>
      <w:r w:rsidR="008A3C16">
        <w:rPr>
          <w:sz w:val="28"/>
          <w:szCs w:val="28"/>
        </w:rPr>
        <w:t>194</w:t>
      </w:r>
      <w:r w:rsidR="00217C62">
        <w:rPr>
          <w:sz w:val="28"/>
          <w:szCs w:val="28"/>
        </w:rPr>
        <w:t xml:space="preserve"> следующие изменения:</w:t>
      </w:r>
    </w:p>
    <w:p w:rsidR="009F56DD" w:rsidRPr="008612DB" w:rsidRDefault="008612DB" w:rsidP="008612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9F56DD" w:rsidRPr="008612DB">
        <w:rPr>
          <w:rFonts w:eastAsia="Calibri"/>
          <w:sz w:val="28"/>
          <w:szCs w:val="28"/>
          <w:lang w:eastAsia="en-US"/>
        </w:rPr>
        <w:t>В паспорте программы строку «Объем бюджетных ассигнований программы» изложить в следующей редакции:</w:t>
      </w:r>
    </w:p>
    <w:p w:rsidR="009F56DD" w:rsidRDefault="009F56DD" w:rsidP="009F56DD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236"/>
      </w:tblGrid>
      <w:tr w:rsidR="009F56DD" w:rsidRPr="003079A4" w:rsidTr="009F56DD">
        <w:trPr>
          <w:cantSplit/>
          <w:trHeight w:val="263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widowControl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3079A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муниципальной программы составляет  </w:t>
            </w:r>
            <w:r w:rsidR="00EE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602887,8</w:t>
            </w:r>
            <w:r w:rsidR="00695D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руб., в том числе по годам реализации: </w:t>
            </w:r>
          </w:p>
          <w:p w:rsidR="009F56DD" w:rsidRPr="00F615B4" w:rsidRDefault="009F56DD" w:rsidP="00E652F3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EE293E">
              <w:rPr>
                <w:rFonts w:ascii="Times New Roman" w:hAnsi="Times New Roman"/>
                <w:sz w:val="28"/>
                <w:szCs w:val="28"/>
              </w:rPr>
              <w:t>163008,3</w:t>
            </w:r>
            <w:r w:rsidR="00695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EE29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  <w:r w:rsidR="00CE25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  <w:r w:rsidR="00EE29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4,0</w:t>
            </w:r>
            <w:r w:rsidR="00695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109254,7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108520,4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- 108520,4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них:</w:t>
            </w:r>
          </w:p>
          <w:p w:rsidR="009F56DD" w:rsidRPr="00F615B4" w:rsidRDefault="009F56DD" w:rsidP="009F56D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областного бюджета  -  </w:t>
            </w:r>
            <w:r w:rsidR="00695D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77977,9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руб., в том числе 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695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30018,0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695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14516,5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10945,6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11248,9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 году   - 11248,9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 округа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E29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518839,5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2023 году   -  </w:t>
            </w:r>
            <w:r w:rsidR="00EE29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130393,0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2024 году   -  </w:t>
            </w:r>
            <w:r w:rsidR="00EE29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98023,7</w:t>
            </w: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 году   -  95879,8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 году   -  97271,5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2027 году   - 97271,5  тыс. рублей, </w:t>
            </w:r>
          </w:p>
          <w:p w:rsidR="009F56DD" w:rsidRPr="00F615B4" w:rsidRDefault="009F56DD" w:rsidP="009F56D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за счёт средств федерального бюджета – </w:t>
            </w:r>
            <w:r w:rsidR="00695D8A">
              <w:rPr>
                <w:rFonts w:ascii="Times New Roman" w:hAnsi="Times New Roman"/>
                <w:sz w:val="28"/>
                <w:szCs w:val="28"/>
              </w:rPr>
              <w:t>6070,4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тыс. руб., в том числе </w:t>
            </w: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реализации: 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 xml:space="preserve">в 2023 году   -   </w:t>
            </w:r>
            <w:r w:rsidR="00695D8A">
              <w:rPr>
                <w:rFonts w:ascii="Times New Roman" w:hAnsi="Times New Roman"/>
                <w:sz w:val="28"/>
                <w:szCs w:val="28"/>
              </w:rPr>
              <w:t>2597,3</w:t>
            </w:r>
            <w:r w:rsidRPr="00F615B4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2024 году   -   1043,8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2025 году   -   2429,3  тыс. рублей,</w:t>
            </w:r>
          </w:p>
          <w:p w:rsidR="009F56DD" w:rsidRPr="00F615B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2026 году   -   0,0  тыс. рублей,</w:t>
            </w:r>
          </w:p>
          <w:p w:rsidR="009F56DD" w:rsidRPr="003079A4" w:rsidRDefault="009F56DD" w:rsidP="009F56DD">
            <w:pPr>
              <w:pStyle w:val="ConsPlusCell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F615B4">
              <w:rPr>
                <w:rFonts w:ascii="Times New Roman" w:hAnsi="Times New Roman"/>
                <w:sz w:val="28"/>
                <w:szCs w:val="28"/>
              </w:rPr>
              <w:t>в 2027 году   -   0,0 тыс. рублей,</w:t>
            </w:r>
          </w:p>
        </w:tc>
      </w:tr>
      <w:tr w:rsidR="009F56DD" w:rsidRPr="003079A4" w:rsidTr="009F56DD">
        <w:trPr>
          <w:cantSplit/>
          <w:trHeight w:val="733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6DD" w:rsidRPr="003079A4" w:rsidRDefault="009F56DD" w:rsidP="009F56DD">
            <w:pPr>
              <w:pStyle w:val="ConsPlusCell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6DD" w:rsidRDefault="009F56DD" w:rsidP="009F56DD">
      <w:pPr>
        <w:autoSpaceDE w:val="0"/>
        <w:autoSpaceDN w:val="0"/>
        <w:adjustRightInd w:val="0"/>
        <w:ind w:left="426"/>
        <w:jc w:val="right"/>
        <w:rPr>
          <w:rFonts w:eastAsia="Calibri"/>
          <w:sz w:val="28"/>
          <w:szCs w:val="28"/>
          <w:lang w:eastAsia="en-US"/>
        </w:rPr>
      </w:pPr>
      <w:r w:rsidRPr="003079A4">
        <w:rPr>
          <w:rFonts w:eastAsia="Calibri"/>
          <w:sz w:val="28"/>
          <w:szCs w:val="28"/>
          <w:lang w:eastAsia="en-US"/>
        </w:rPr>
        <w:lastRenderedPageBreak/>
        <w:t>».</w:t>
      </w:r>
    </w:p>
    <w:p w:rsidR="000F46A6" w:rsidRDefault="000F46A6" w:rsidP="000F46A6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0F46A6">
        <w:rPr>
          <w:color w:val="000000" w:themeColor="text1"/>
          <w:sz w:val="28"/>
          <w:szCs w:val="28"/>
        </w:rPr>
        <w:t>Раздел 2 «Обоснование выделения и включения  в состав муниципальной программы мероприятий и их обобщенная характеристика»</w:t>
      </w:r>
      <w:r>
        <w:rPr>
          <w:color w:val="000000" w:themeColor="text1"/>
          <w:sz w:val="28"/>
          <w:szCs w:val="28"/>
        </w:rPr>
        <w:t xml:space="preserve"> в основном мероприятии </w:t>
      </w:r>
      <w:r w:rsidRPr="00331F90">
        <w:rPr>
          <w:color w:val="000000" w:themeColor="text1"/>
          <w:sz w:val="28"/>
          <w:szCs w:val="28"/>
        </w:rPr>
        <w:t xml:space="preserve">5. </w:t>
      </w:r>
      <w:r>
        <w:rPr>
          <w:color w:val="000000" w:themeColor="text1"/>
          <w:sz w:val="28"/>
          <w:szCs w:val="28"/>
        </w:rPr>
        <w:t>«</w:t>
      </w:r>
      <w:r w:rsidRPr="00331F90">
        <w:rPr>
          <w:color w:val="000000" w:themeColor="text1"/>
          <w:sz w:val="28"/>
          <w:szCs w:val="28"/>
        </w:rPr>
        <w:t xml:space="preserve">Осуществление администрацией округа </w:t>
      </w:r>
      <w:proofErr w:type="gramStart"/>
      <w:r w:rsidRPr="00331F90">
        <w:rPr>
          <w:color w:val="000000" w:themeColor="text1"/>
          <w:sz w:val="28"/>
          <w:szCs w:val="28"/>
        </w:rPr>
        <w:t>переданных</w:t>
      </w:r>
      <w:proofErr w:type="gramEnd"/>
      <w:r w:rsidRPr="00331F90">
        <w:rPr>
          <w:color w:val="000000" w:themeColor="text1"/>
          <w:sz w:val="28"/>
          <w:szCs w:val="28"/>
        </w:rPr>
        <w:t xml:space="preserve"> отдельных государственных</w:t>
      </w:r>
      <w:r>
        <w:rPr>
          <w:color w:val="000000" w:themeColor="text1"/>
          <w:sz w:val="28"/>
          <w:szCs w:val="28"/>
        </w:rPr>
        <w:t>» дополнить пункт 5.10 следующего содержания</w:t>
      </w:r>
      <w:r w:rsidRPr="000F46A6">
        <w:rPr>
          <w:color w:val="000000" w:themeColor="text1"/>
          <w:sz w:val="28"/>
          <w:szCs w:val="28"/>
        </w:rPr>
        <w:t>:</w:t>
      </w:r>
    </w:p>
    <w:p w:rsidR="000F46A6" w:rsidRPr="000F46A6" w:rsidRDefault="000F46A6" w:rsidP="000F46A6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  <w:r w:rsidRPr="000F46A6">
        <w:rPr>
          <w:color w:val="000000" w:themeColor="text1"/>
          <w:sz w:val="28"/>
          <w:szCs w:val="28"/>
        </w:rPr>
        <w:t>«5.10. Приобретение подвижного состава пассажирского транспорта общего пользования (автобусов) для осуществления перевозок пассажиров и багажа на муниципальных маршрутах регулярного пользования».</w:t>
      </w:r>
    </w:p>
    <w:p w:rsidR="001B12BC" w:rsidRPr="00FA4807" w:rsidRDefault="008612DB" w:rsidP="008612DB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9130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B12BC" w:rsidRPr="003079A4">
        <w:rPr>
          <w:rFonts w:ascii="Times New Roman" w:eastAsia="Calibri" w:hAnsi="Times New Roman" w:cs="Times New Roman"/>
          <w:sz w:val="28"/>
          <w:szCs w:val="28"/>
          <w:lang w:eastAsia="en-US"/>
        </w:rPr>
        <w:t>Раздел 6 «Ресурсное обеспечение муниципальной программы» изложить в следующей редакции: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FA4807">
        <w:rPr>
          <w:b/>
          <w:color w:val="000000" w:themeColor="text1"/>
          <w:sz w:val="28"/>
          <w:szCs w:val="28"/>
        </w:rPr>
        <w:t>6. РЕСУРСНОЕ ОБЕСПЕЧЕНИЕ</w:t>
      </w:r>
    </w:p>
    <w:p w:rsidR="001B12BC" w:rsidRPr="00FA4807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 w:val="28"/>
          <w:szCs w:val="28"/>
        </w:rPr>
      </w:pPr>
      <w:r w:rsidRPr="00FA4807">
        <w:rPr>
          <w:b/>
          <w:color w:val="000000" w:themeColor="text1"/>
          <w:sz w:val="28"/>
          <w:szCs w:val="28"/>
        </w:rPr>
        <w:t>МУНИЦИПАЛЬНОЙ ПРОГРАММЫ</w:t>
      </w:r>
    </w:p>
    <w:p w:rsidR="001B12BC" w:rsidRPr="00F615B4" w:rsidRDefault="001B12BC" w:rsidP="001B12BC">
      <w:pPr>
        <w:pStyle w:val="a7"/>
        <w:tabs>
          <w:tab w:val="left" w:pos="0"/>
        </w:tabs>
        <w:autoSpaceDE w:val="0"/>
        <w:autoSpaceDN w:val="0"/>
        <w:adjustRightInd w:val="0"/>
        <w:ind w:left="426" w:firstLine="709"/>
        <w:jc w:val="center"/>
        <w:rPr>
          <w:b/>
          <w:color w:val="000000" w:themeColor="text1"/>
          <w:szCs w:val="28"/>
        </w:rPr>
      </w:pPr>
    </w:p>
    <w:p w:rsidR="00EE293E" w:rsidRPr="00F615B4" w:rsidRDefault="00695D8A" w:rsidP="00EE293E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муниципальной программы составляет  </w:t>
      </w:r>
      <w:r w:rsidR="00EE2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602887,8 </w:t>
      </w:r>
      <w:r w:rsidR="00EE293E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EE293E" w:rsidRPr="00F615B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E293E"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руб., в том числе по годам реализации: 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sz w:val="28"/>
          <w:szCs w:val="28"/>
        </w:rPr>
        <w:t xml:space="preserve">163008,3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113</w:t>
      </w:r>
      <w:r w:rsidR="00CE251C">
        <w:rPr>
          <w:rFonts w:ascii="Times New Roman" w:hAnsi="Times New Roman"/>
          <w:color w:val="000000" w:themeColor="text1"/>
          <w:sz w:val="28"/>
          <w:szCs w:val="28"/>
        </w:rPr>
        <w:t>58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4,0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109254,7 тыс. рублей,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108520,4  тыс. рублей,</w:t>
      </w:r>
    </w:p>
    <w:p w:rsidR="00EE293E" w:rsidRPr="00F615B4" w:rsidRDefault="00EE293E" w:rsidP="00EE293E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- 108520,4 тыс. рублей,</w:t>
      </w:r>
    </w:p>
    <w:p w:rsidR="00EE293E" w:rsidRPr="00F615B4" w:rsidRDefault="00EE293E" w:rsidP="00EE293E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EE293E" w:rsidRPr="00F615B4" w:rsidRDefault="00EE293E" w:rsidP="00EE293E">
      <w:pPr>
        <w:pStyle w:val="ConsPlusCell"/>
        <w:widowControl/>
        <w:ind w:left="7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областного бюджета  -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77977,9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том числе по годам реализации: 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30018,0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14516,5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10945,6 тыс. рублей,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lastRenderedPageBreak/>
        <w:t>в 2026 году   -  11248,9 тыс. рублей,</w:t>
      </w:r>
    </w:p>
    <w:p w:rsidR="00EE293E" w:rsidRPr="00F615B4" w:rsidRDefault="00EE293E" w:rsidP="00EE293E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2027 году   - 11248,9 тыс. рублей,</w:t>
      </w:r>
    </w:p>
    <w:p w:rsidR="00EE293E" w:rsidRPr="00F615B4" w:rsidRDefault="00EE293E" w:rsidP="00EE293E">
      <w:pPr>
        <w:pStyle w:val="ConsPlusCell"/>
        <w:ind w:left="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 округа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518839,5 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F61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по годам реализации: 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2023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130393,0 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>тыс. рублей,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2024 году   -  </w:t>
      </w:r>
      <w:r>
        <w:rPr>
          <w:rFonts w:ascii="Times New Roman" w:hAnsi="Times New Roman"/>
          <w:color w:val="000000" w:themeColor="text1"/>
          <w:sz w:val="28"/>
          <w:szCs w:val="28"/>
        </w:rPr>
        <w:t>98023,7</w:t>
      </w: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2025 году   -  95879,8 тыс. рублей,</w:t>
      </w:r>
    </w:p>
    <w:p w:rsidR="00EE293E" w:rsidRPr="00F615B4" w:rsidRDefault="00EE293E" w:rsidP="00EE293E">
      <w:pPr>
        <w:pStyle w:val="ConsPlusCell"/>
        <w:ind w:left="71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>в 2026 году   -  97271,5 тыс. рублей,</w:t>
      </w:r>
    </w:p>
    <w:p w:rsidR="00EE293E" w:rsidRPr="00F615B4" w:rsidRDefault="00EE293E" w:rsidP="00EE293E">
      <w:pPr>
        <w:pStyle w:val="ConsPlusCell"/>
        <w:ind w:left="7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15B4">
        <w:rPr>
          <w:rFonts w:ascii="Times New Roman" w:hAnsi="Times New Roman"/>
          <w:color w:val="000000" w:themeColor="text1"/>
          <w:sz w:val="28"/>
          <w:szCs w:val="28"/>
        </w:rPr>
        <w:t xml:space="preserve">в 2027 году   - 97271,5  тыс. рублей, </w:t>
      </w:r>
    </w:p>
    <w:p w:rsidR="00695D8A" w:rsidRPr="00F615B4" w:rsidRDefault="00695D8A" w:rsidP="00EE293E">
      <w:pPr>
        <w:pStyle w:val="ConsPlusCell"/>
        <w:ind w:left="71"/>
        <w:jc w:val="both"/>
        <w:rPr>
          <w:rFonts w:ascii="Times New Roman" w:hAnsi="Times New Roman" w:cs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за счёт средств федерального бюджета – </w:t>
      </w:r>
      <w:r>
        <w:rPr>
          <w:rFonts w:ascii="Times New Roman" w:hAnsi="Times New Roman"/>
          <w:sz w:val="28"/>
          <w:szCs w:val="28"/>
        </w:rPr>
        <w:t>6070,4</w:t>
      </w:r>
      <w:r w:rsidRPr="00F615B4">
        <w:rPr>
          <w:rFonts w:ascii="Times New Roman" w:hAnsi="Times New Roman"/>
          <w:sz w:val="28"/>
          <w:szCs w:val="28"/>
        </w:rPr>
        <w:t xml:space="preserve"> тыс. руб., в том числе </w:t>
      </w:r>
      <w:r w:rsidRPr="00F615B4">
        <w:rPr>
          <w:rFonts w:ascii="Times New Roman" w:hAnsi="Times New Roman" w:cs="Times New Roman"/>
          <w:sz w:val="28"/>
          <w:szCs w:val="28"/>
        </w:rPr>
        <w:t xml:space="preserve">по годам реализации: </w:t>
      </w:r>
    </w:p>
    <w:p w:rsidR="00695D8A" w:rsidRPr="00F615B4" w:rsidRDefault="00695D8A" w:rsidP="00695D8A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 xml:space="preserve">в 2023 году   -   </w:t>
      </w:r>
      <w:r>
        <w:rPr>
          <w:rFonts w:ascii="Times New Roman" w:hAnsi="Times New Roman"/>
          <w:sz w:val="28"/>
          <w:szCs w:val="28"/>
        </w:rPr>
        <w:t>2597,3</w:t>
      </w:r>
      <w:r w:rsidRPr="00F615B4">
        <w:rPr>
          <w:rFonts w:ascii="Times New Roman" w:hAnsi="Times New Roman"/>
          <w:sz w:val="28"/>
          <w:szCs w:val="28"/>
        </w:rPr>
        <w:t xml:space="preserve"> тыс. рублей,</w:t>
      </w:r>
    </w:p>
    <w:p w:rsidR="00695D8A" w:rsidRPr="00F615B4" w:rsidRDefault="00695D8A" w:rsidP="00695D8A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2024 году   -   1043,8  тыс. рублей,</w:t>
      </w:r>
    </w:p>
    <w:p w:rsidR="00695D8A" w:rsidRPr="00F615B4" w:rsidRDefault="00695D8A" w:rsidP="00695D8A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2025 году   -   2429,3  тыс. рублей,</w:t>
      </w:r>
    </w:p>
    <w:p w:rsidR="001B12BC" w:rsidRPr="00F615B4" w:rsidRDefault="001B12BC" w:rsidP="001B12BC">
      <w:pPr>
        <w:pStyle w:val="ConsPlusCell"/>
        <w:ind w:left="71"/>
        <w:rPr>
          <w:rFonts w:ascii="Times New Roman" w:hAnsi="Times New Roman"/>
          <w:sz w:val="28"/>
          <w:szCs w:val="28"/>
        </w:rPr>
      </w:pPr>
      <w:r w:rsidRPr="00F615B4">
        <w:rPr>
          <w:rFonts w:ascii="Times New Roman" w:hAnsi="Times New Roman"/>
          <w:sz w:val="28"/>
          <w:szCs w:val="28"/>
        </w:rPr>
        <w:t>в 2026 году   -   0,0  тыс. рублей,</w:t>
      </w:r>
    </w:p>
    <w:p w:rsidR="001B12BC" w:rsidRPr="001B12BC" w:rsidRDefault="001B12BC" w:rsidP="001B12B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1B12BC">
        <w:rPr>
          <w:sz w:val="28"/>
          <w:szCs w:val="28"/>
        </w:rPr>
        <w:t>в 2027 году   -   0,0 тыс. рублей,</w:t>
      </w:r>
    </w:p>
    <w:p w:rsidR="001B12BC" w:rsidRPr="00F615B4" w:rsidRDefault="001B12BC" w:rsidP="001B12BC">
      <w:pPr>
        <w:autoSpaceDE w:val="0"/>
        <w:autoSpaceDN w:val="0"/>
        <w:adjustRightInd w:val="0"/>
        <w:ind w:firstLine="708"/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Ресурсное обеспечение муниципальной программы за счет средств бюджета округа  приведено  в Приложении 1 к муниципальной программе.</w:t>
      </w:r>
    </w:p>
    <w:p w:rsidR="001B12BC" w:rsidRPr="008612DB" w:rsidRDefault="001B12BC" w:rsidP="008612DB">
      <w:pPr>
        <w:jc w:val="both"/>
        <w:rPr>
          <w:rFonts w:cs="Times New Roman CYR"/>
          <w:color w:val="000000" w:themeColor="text1"/>
          <w:sz w:val="28"/>
          <w:szCs w:val="28"/>
          <w:lang w:eastAsia="en-US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федерального, областного бюджетов, бюджета муниципального округа, бюджетов государственных внебюджетных фондов, юридических лиц на реализацию целей муниципальной программы </w:t>
      </w:r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приведена в Приложении 2 к муниципальной программе</w:t>
      </w:r>
      <w:proofErr w:type="gramStart"/>
      <w:r w:rsidRPr="00F615B4">
        <w:rPr>
          <w:rFonts w:cs="Times New Roman CYR"/>
          <w:color w:val="000000" w:themeColor="text1"/>
          <w:sz w:val="28"/>
          <w:szCs w:val="28"/>
          <w:lang w:eastAsia="en-US"/>
        </w:rPr>
        <w:t>.</w:t>
      </w:r>
      <w:r>
        <w:rPr>
          <w:rFonts w:cs="Times New Roman CYR"/>
          <w:color w:val="000000" w:themeColor="text1"/>
          <w:sz w:val="28"/>
          <w:szCs w:val="28"/>
          <w:lang w:eastAsia="en-US"/>
        </w:rPr>
        <w:t>»</w:t>
      </w:r>
      <w:proofErr w:type="gramEnd"/>
    </w:p>
    <w:p w:rsidR="00894B22" w:rsidRPr="006C3B3F" w:rsidRDefault="008612DB" w:rsidP="006C3B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cs="Times New Roman CYR"/>
          <w:color w:val="000000" w:themeColor="text1"/>
          <w:sz w:val="28"/>
          <w:szCs w:val="28"/>
          <w:lang w:eastAsia="en-US"/>
        </w:rPr>
        <w:t>1.</w:t>
      </w:r>
      <w:r w:rsidR="000F46A6">
        <w:rPr>
          <w:rFonts w:cs="Times New Roman CYR"/>
          <w:color w:val="000000" w:themeColor="text1"/>
          <w:sz w:val="28"/>
          <w:szCs w:val="28"/>
          <w:lang w:eastAsia="en-US"/>
        </w:rPr>
        <w:t>4</w:t>
      </w:r>
      <w:r>
        <w:rPr>
          <w:rFonts w:cs="Times New Roman CYR"/>
          <w:color w:val="000000" w:themeColor="text1"/>
          <w:sz w:val="28"/>
          <w:szCs w:val="28"/>
          <w:lang w:eastAsia="en-US"/>
        </w:rPr>
        <w:t xml:space="preserve">. </w:t>
      </w:r>
      <w:r w:rsidR="00EF74C4" w:rsidRPr="00963EE5">
        <w:rPr>
          <w:rFonts w:cs="Times New Roman CYR"/>
          <w:color w:val="000000" w:themeColor="text1"/>
          <w:sz w:val="28"/>
          <w:szCs w:val="28"/>
          <w:lang w:eastAsia="en-US"/>
        </w:rPr>
        <w:t xml:space="preserve"> </w:t>
      </w:r>
      <w:r w:rsidR="00217C62" w:rsidRPr="00EF74C4">
        <w:rPr>
          <w:rFonts w:cs="Times New Roman CYR"/>
          <w:sz w:val="28"/>
          <w:szCs w:val="28"/>
          <w:lang w:eastAsia="en-US"/>
        </w:rPr>
        <w:t>Приложение 1 «</w:t>
      </w:r>
      <w:r w:rsidR="00217C62" w:rsidRPr="00EF74C4">
        <w:rPr>
          <w:sz w:val="28"/>
          <w:szCs w:val="28"/>
        </w:rPr>
        <w:t>Ресурсное обеспечение реализации муниципальной программы за счет средств бюджета</w:t>
      </w:r>
      <w:r w:rsidR="008A3C16">
        <w:rPr>
          <w:sz w:val="28"/>
          <w:szCs w:val="28"/>
        </w:rPr>
        <w:t xml:space="preserve"> округа</w:t>
      </w:r>
      <w:r w:rsidR="00217C62" w:rsidRPr="00EF74C4">
        <w:rPr>
          <w:sz w:val="28"/>
          <w:szCs w:val="28"/>
        </w:rPr>
        <w:t xml:space="preserve"> (тыс. руб.)»</w:t>
      </w:r>
      <w:r w:rsidR="006C3B3F">
        <w:rPr>
          <w:sz w:val="28"/>
          <w:szCs w:val="28"/>
        </w:rPr>
        <w:t xml:space="preserve"> изложить в следующей редакции:</w:t>
      </w:r>
    </w:p>
    <w:p w:rsidR="008A3C16" w:rsidRPr="00F615B4" w:rsidRDefault="00FA4807" w:rsidP="008A3C16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</w:t>
      </w:r>
      <w:r w:rsidR="008A3C16" w:rsidRPr="00F615B4">
        <w:rPr>
          <w:color w:val="000000" w:themeColor="text1"/>
          <w:sz w:val="22"/>
          <w:szCs w:val="22"/>
        </w:rPr>
        <w:t xml:space="preserve">Приложение 1 </w:t>
      </w:r>
    </w:p>
    <w:p w:rsidR="008A3C16" w:rsidRPr="00F615B4" w:rsidRDefault="008A3C16" w:rsidP="008A3C16">
      <w:pPr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к муниципальной программе </w:t>
      </w:r>
    </w:p>
    <w:p w:rsidR="008A3C16" w:rsidRPr="00F615B4" w:rsidRDefault="008A3C16" w:rsidP="00064361">
      <w:pPr>
        <w:rPr>
          <w:color w:val="000000" w:themeColor="text1"/>
          <w:sz w:val="22"/>
          <w:szCs w:val="22"/>
        </w:rPr>
      </w:pPr>
    </w:p>
    <w:p w:rsidR="008A3C16" w:rsidRPr="00BA41C0" w:rsidRDefault="008A3C16" w:rsidP="00BA41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A41C0">
        <w:rPr>
          <w:color w:val="000000" w:themeColor="text1"/>
          <w:sz w:val="28"/>
          <w:szCs w:val="28"/>
        </w:rPr>
        <w:t>Ресурсное обеспечение реализации муниципальной программы</w:t>
      </w:r>
    </w:p>
    <w:p w:rsidR="008A3C16" w:rsidRPr="008A3C16" w:rsidRDefault="008A3C16" w:rsidP="008A3C16">
      <w:pPr>
        <w:pStyle w:val="a7"/>
        <w:widowControl w:val="0"/>
        <w:autoSpaceDE w:val="0"/>
        <w:autoSpaceDN w:val="0"/>
        <w:adjustRightInd w:val="0"/>
        <w:ind w:left="-426" w:firstLine="66"/>
        <w:jc w:val="center"/>
        <w:rPr>
          <w:color w:val="000000" w:themeColor="text1"/>
          <w:sz w:val="28"/>
          <w:szCs w:val="28"/>
        </w:rPr>
      </w:pPr>
      <w:r w:rsidRPr="008A3C16">
        <w:rPr>
          <w:color w:val="000000" w:themeColor="text1"/>
          <w:sz w:val="28"/>
          <w:szCs w:val="28"/>
        </w:rPr>
        <w:t>за счет средств бюджета округа (тыс. руб.)</w:t>
      </w:r>
    </w:p>
    <w:tbl>
      <w:tblPr>
        <w:tblpPr w:leftFromText="180" w:rightFromText="180" w:vertAnchor="text" w:horzAnchor="margin" w:tblpXSpec="center" w:tblpY="607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  <w:gridCol w:w="1417"/>
        <w:gridCol w:w="1276"/>
        <w:gridCol w:w="1276"/>
        <w:gridCol w:w="1276"/>
        <w:gridCol w:w="1275"/>
      </w:tblGrid>
      <w:tr w:rsidR="008A3C16" w:rsidRPr="00F615B4" w:rsidTr="008A3C16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Расходы (тыс. руб.), годы</w:t>
            </w:r>
          </w:p>
        </w:tc>
      </w:tr>
      <w:tr w:rsidR="008A3C16" w:rsidRPr="00F615B4" w:rsidTr="008A3C16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-426" w:firstLine="66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3E" w:rsidRPr="00EE293E" w:rsidRDefault="00EE293E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EE293E">
              <w:rPr>
                <w:color w:val="000000" w:themeColor="text1"/>
                <w:sz w:val="24"/>
                <w:szCs w:val="24"/>
              </w:rPr>
              <w:t>130393,0</w:t>
            </w:r>
          </w:p>
          <w:p w:rsidR="008A3C16" w:rsidRPr="00EE293E" w:rsidRDefault="008A3C16" w:rsidP="008A3C16">
            <w:pPr>
              <w:widowControl w:val="0"/>
              <w:tabs>
                <w:tab w:val="left" w:pos="554"/>
              </w:tabs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EE293E" w:rsidRDefault="00EE293E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EE293E">
              <w:rPr>
                <w:color w:val="000000" w:themeColor="text1"/>
                <w:sz w:val="24"/>
                <w:szCs w:val="24"/>
              </w:rPr>
              <w:t>98023,7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tabs>
                <w:tab w:val="left" w:pos="554"/>
              </w:tabs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97271,5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361" w:rsidRPr="00EE293E" w:rsidRDefault="00EE293E" w:rsidP="006C1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45838,8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EE293E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36489,6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EE293E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37559,8</w:t>
            </w:r>
          </w:p>
        </w:tc>
      </w:tr>
      <w:tr w:rsidR="008A3C16" w:rsidRPr="00F615B4" w:rsidTr="008A3C16">
        <w:trPr>
          <w:trHeight w:val="99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1:</w:t>
            </w:r>
          </w:p>
          <w:p w:rsidR="008A3C16" w:rsidRPr="00F615B4" w:rsidRDefault="008A3C16" w:rsidP="006E3B6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«Белозерское»</w:t>
            </w:r>
            <w:r w:rsidR="006E3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EE293E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EE293E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EE293E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5183,9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6582,4</w:t>
            </w:r>
          </w:p>
        </w:tc>
      </w:tr>
      <w:tr w:rsidR="008A3C16" w:rsidRPr="00F615B4" w:rsidTr="008A3C16">
        <w:trPr>
          <w:trHeight w:val="1082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Соисполнитель 2:</w:t>
            </w:r>
          </w:p>
          <w:p w:rsidR="008A3C16" w:rsidRPr="00F615B4" w:rsidRDefault="008A3C16" w:rsidP="008A3C16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«Восточное»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EE293E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6222,3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4036,</w:t>
            </w:r>
            <w:r w:rsidR="006A580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4039,8</w:t>
            </w:r>
          </w:p>
        </w:tc>
      </w:tr>
      <w:tr w:rsidR="008A3C16" w:rsidRPr="00F615B4" w:rsidTr="008A3C16">
        <w:trPr>
          <w:trHeight w:val="91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Соисполнитель 3:</w:t>
            </w:r>
          </w:p>
          <w:p w:rsidR="008A3C16" w:rsidRPr="00F615B4" w:rsidRDefault="008A3C16" w:rsidP="008A3C1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5B4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«Западное»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B1030A" w:rsidRDefault="00EE293E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8A3C16" w:rsidRPr="00F615B4" w:rsidTr="008A3C16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1: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</w:t>
            </w: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EE293E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350,0</w:t>
            </w:r>
          </w:p>
        </w:tc>
      </w:tr>
      <w:tr w:rsidR="008A3C16" w:rsidRPr="00F615B4" w:rsidTr="008A3C16">
        <w:trPr>
          <w:trHeight w:val="1113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2: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8612DB" w:rsidRDefault="00EE293E" w:rsidP="006C1B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46756,9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EE293E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32217,2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33571,3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33637,0</w:t>
            </w:r>
          </w:p>
        </w:tc>
      </w:tr>
      <w:tr w:rsidR="008A3C16" w:rsidRPr="00F615B4" w:rsidTr="008A3C16">
        <w:trPr>
          <w:trHeight w:val="520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Участник 3: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МУ «</w:t>
            </w:r>
            <w:proofErr w:type="spellStart"/>
            <w:r w:rsidRPr="00F615B4">
              <w:rPr>
                <w:color w:val="000000" w:themeColor="text1"/>
                <w:sz w:val="28"/>
                <w:szCs w:val="28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B1030A" w:rsidRDefault="00EE293E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EE293E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7099,7</w:t>
            </w:r>
          </w:p>
        </w:tc>
      </w:tr>
      <w:tr w:rsidR="008A3C16" w:rsidRPr="00F615B4" w:rsidTr="008A3C16">
        <w:trPr>
          <w:trHeight w:val="167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Участник 4: </w:t>
            </w:r>
          </w:p>
          <w:p w:rsidR="008A3C16" w:rsidRPr="00F615B4" w:rsidRDefault="008A3C16" w:rsidP="008A3C16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615B4">
              <w:rPr>
                <w:color w:val="000000" w:themeColor="text1"/>
                <w:sz w:val="28"/>
                <w:szCs w:val="28"/>
                <w:shd w:val="clear" w:color="auto" w:fill="FFFFFF"/>
              </w:rPr>
              <w:t>Учреждения культуры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EE293E" w:rsidP="008A3C16">
            <w:pPr>
              <w:widowControl w:val="0"/>
              <w:autoSpaceDE w:val="0"/>
              <w:autoSpaceDN w:val="0"/>
              <w:adjustRightInd w:val="0"/>
              <w:ind w:left="80" w:firstLine="6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8D5E94">
              <w:rPr>
                <w:color w:val="000000" w:themeColor="text1"/>
                <w:sz w:val="24"/>
                <w:szCs w:val="24"/>
              </w:rPr>
              <w:t>9</w:t>
            </w:r>
            <w:r w:rsidR="008A3C16" w:rsidRPr="00F615B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6" w:rsidRPr="00F615B4" w:rsidRDefault="008A3C16" w:rsidP="008A3C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612DB" w:rsidRDefault="00963EE5" w:rsidP="008612D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11978" w:rsidRPr="00F615B4" w:rsidRDefault="000F46A6" w:rsidP="00A1197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1.5</w:t>
      </w:r>
      <w:r w:rsidR="00A11978">
        <w:rPr>
          <w:sz w:val="28"/>
          <w:szCs w:val="28"/>
        </w:rPr>
        <w:t xml:space="preserve">. </w:t>
      </w:r>
      <w:proofErr w:type="gramStart"/>
      <w:r w:rsidR="00A11978" w:rsidRPr="003079A4">
        <w:rPr>
          <w:sz w:val="28"/>
          <w:szCs w:val="28"/>
        </w:rPr>
        <w:t>Приложении 2 «</w:t>
      </w:r>
      <w:r w:rsidR="00A11978" w:rsidRPr="00F615B4">
        <w:rPr>
          <w:color w:val="000000" w:themeColor="text1"/>
          <w:sz w:val="28"/>
          <w:szCs w:val="28"/>
        </w:rPr>
        <w:t>Прогнозная (справочная) оценка расходов федерального,</w:t>
      </w:r>
      <w:r w:rsidR="00A11978">
        <w:rPr>
          <w:color w:val="000000" w:themeColor="text1"/>
          <w:sz w:val="28"/>
          <w:szCs w:val="28"/>
        </w:rPr>
        <w:t xml:space="preserve"> </w:t>
      </w:r>
      <w:r w:rsidR="00A11978"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</w:t>
      </w:r>
      <w:r w:rsidR="00A11978">
        <w:rPr>
          <w:color w:val="000000" w:themeColor="text1"/>
          <w:sz w:val="28"/>
          <w:szCs w:val="28"/>
        </w:rPr>
        <w:t xml:space="preserve">, бюджетов </w:t>
      </w:r>
      <w:r w:rsidR="00A11978" w:rsidRPr="00F615B4">
        <w:rPr>
          <w:color w:val="000000" w:themeColor="text1"/>
          <w:sz w:val="28"/>
          <w:szCs w:val="28"/>
        </w:rPr>
        <w:t>государственных внебюджетных фондов,</w:t>
      </w:r>
      <w:r w:rsidR="00A11978">
        <w:rPr>
          <w:color w:val="000000" w:themeColor="text1"/>
          <w:sz w:val="28"/>
          <w:szCs w:val="28"/>
        </w:rPr>
        <w:t xml:space="preserve"> </w:t>
      </w:r>
      <w:r w:rsidR="00A11978"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 w:rsidR="00A11978">
        <w:rPr>
          <w:color w:val="000000" w:themeColor="text1"/>
          <w:sz w:val="28"/>
          <w:szCs w:val="28"/>
        </w:rPr>
        <w:t xml:space="preserve"> </w:t>
      </w:r>
      <w:r w:rsidR="00A11978" w:rsidRPr="00F615B4">
        <w:rPr>
          <w:color w:val="000000" w:themeColor="text1"/>
          <w:sz w:val="28"/>
          <w:szCs w:val="28"/>
        </w:rPr>
        <w:t>(тыс. руб.)</w:t>
      </w:r>
      <w:r w:rsidR="00A11978" w:rsidRPr="003079A4">
        <w:rPr>
          <w:sz w:val="28"/>
          <w:szCs w:val="28"/>
        </w:rPr>
        <w:t>» изложить в следующей редакции:</w:t>
      </w:r>
      <w:proofErr w:type="gramEnd"/>
    </w:p>
    <w:p w:rsidR="00A11978" w:rsidRPr="00F615B4" w:rsidRDefault="00A11978" w:rsidP="00A11978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«</w:t>
      </w:r>
      <w:r w:rsidRPr="00F615B4">
        <w:rPr>
          <w:color w:val="000000" w:themeColor="text1"/>
          <w:sz w:val="22"/>
          <w:szCs w:val="22"/>
        </w:rPr>
        <w:t xml:space="preserve">Приложение 2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</w:t>
      </w: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к муниципальной программе </w:t>
      </w:r>
    </w:p>
    <w:p w:rsidR="00A11978" w:rsidRPr="00F615B4" w:rsidRDefault="00A11978" w:rsidP="00A11978">
      <w:pPr>
        <w:ind w:left="426"/>
        <w:jc w:val="right"/>
        <w:rPr>
          <w:color w:val="000000" w:themeColor="text1"/>
          <w:sz w:val="22"/>
          <w:szCs w:val="22"/>
        </w:rPr>
      </w:pP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 xml:space="preserve">Прогнозная (справочная) оценка расходов </w:t>
      </w:r>
      <w:proofErr w:type="gramStart"/>
      <w:r w:rsidRPr="00F615B4">
        <w:rPr>
          <w:color w:val="000000" w:themeColor="text1"/>
          <w:sz w:val="28"/>
          <w:szCs w:val="28"/>
        </w:rPr>
        <w:t>федерального</w:t>
      </w:r>
      <w:proofErr w:type="gramEnd"/>
      <w:r w:rsidRPr="00F615B4">
        <w:rPr>
          <w:color w:val="000000" w:themeColor="text1"/>
          <w:sz w:val="28"/>
          <w:szCs w:val="28"/>
        </w:rPr>
        <w:t>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областного бюджетов, бюджетов муниципального округа, бюджетов государственных внебюджетных фондов,</w:t>
      </w:r>
    </w:p>
    <w:p w:rsidR="00A11978" w:rsidRPr="00F615B4" w:rsidRDefault="00A11978" w:rsidP="00A119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юридических лиц на реализацию целей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F615B4">
        <w:rPr>
          <w:color w:val="000000" w:themeColor="text1"/>
          <w:sz w:val="28"/>
          <w:szCs w:val="28"/>
        </w:rPr>
        <w:t>(тыс. руб.)</w:t>
      </w:r>
    </w:p>
    <w:tbl>
      <w:tblPr>
        <w:tblW w:w="9938" w:type="dxa"/>
        <w:tblInd w:w="2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5"/>
        <w:gridCol w:w="1304"/>
        <w:gridCol w:w="1417"/>
        <w:gridCol w:w="1192"/>
        <w:gridCol w:w="1276"/>
        <w:gridCol w:w="1134"/>
      </w:tblGrid>
      <w:tr w:rsidR="00A11978" w:rsidRPr="00F615B4" w:rsidTr="00A11978"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Оценка расходов (тыс. руб.), годы</w:t>
            </w:r>
          </w:p>
        </w:tc>
      </w:tr>
      <w:tr w:rsidR="00A11978" w:rsidRPr="00F615B4" w:rsidTr="00A11978"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11978" w:rsidRPr="00F615B4" w:rsidTr="00A11978">
        <w:trPr>
          <w:trHeight w:val="33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B1030A" w:rsidRDefault="00EE293E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163008,3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EE293E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113584,0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109254,7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108520,4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108520,4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Бюджет округа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EE293E" w:rsidP="006A58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130393,0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EE293E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98023,7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95879,8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97271,5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97271,5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BA41C0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1043,8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2429,3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BA41C0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BA41C0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14516,5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10945,6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11248,9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11248,9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11978" w:rsidRPr="00F615B4" w:rsidTr="00A11978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F615B4" w:rsidRDefault="00A11978" w:rsidP="00A119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78" w:rsidRPr="00795908" w:rsidRDefault="00A11978" w:rsidP="00A119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5908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A11978" w:rsidRDefault="00A11978" w:rsidP="00A1197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8041A" w:rsidRDefault="0068041A" w:rsidP="00A11978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46A6" w:rsidRDefault="000F46A6" w:rsidP="000F46A6">
      <w:pPr>
        <w:ind w:right="-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1.6</w:t>
      </w:r>
      <w:r w:rsidRPr="00F54F7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F54F7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F54F79">
        <w:rPr>
          <w:sz w:val="28"/>
          <w:szCs w:val="28"/>
        </w:rPr>
        <w:t xml:space="preserve"> 4 к муниципальной программе «Прогноз сводных показателей муниципальных заданий на оказание муниципальных услуг  муниципальными учреждениями окр</w:t>
      </w:r>
      <w:r>
        <w:rPr>
          <w:sz w:val="28"/>
          <w:szCs w:val="28"/>
        </w:rPr>
        <w:t>уга по муниципальной программе» изложить в новой редакции согласно приложение № 1 к настоящему постановлению.</w:t>
      </w:r>
    </w:p>
    <w:p w:rsidR="000F46A6" w:rsidRDefault="000F46A6" w:rsidP="000F46A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1.7. </w:t>
      </w:r>
      <w:r>
        <w:rPr>
          <w:rFonts w:eastAsia="Calibri"/>
          <w:sz w:val="28"/>
          <w:szCs w:val="28"/>
          <w:lang w:eastAsia="en-US"/>
        </w:rPr>
        <w:t>П</w:t>
      </w:r>
      <w:r w:rsidRPr="003079A4">
        <w:rPr>
          <w:rFonts w:eastAsia="Calibri"/>
          <w:sz w:val="28"/>
          <w:szCs w:val="28"/>
          <w:lang w:eastAsia="en-US"/>
        </w:rPr>
        <w:t>риложение 5 «План реализации муниципальной программы» изложить в новой редакции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№ 2</w:t>
      </w:r>
      <w:r w:rsidRPr="003079A4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0F46A6" w:rsidRPr="00F54F79" w:rsidRDefault="000F46A6" w:rsidP="000F46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подлежит опубликованию в газете «</w:t>
      </w:r>
      <w:proofErr w:type="spellStart"/>
      <w:r>
        <w:rPr>
          <w:rFonts w:eastAsia="Calibri"/>
          <w:sz w:val="28"/>
          <w:szCs w:val="28"/>
          <w:lang w:eastAsia="en-US"/>
        </w:rPr>
        <w:t>Белозерье</w:t>
      </w:r>
      <w:proofErr w:type="spellEnd"/>
      <w:r>
        <w:rPr>
          <w:rFonts w:eastAsia="Calibri"/>
          <w:sz w:val="28"/>
          <w:szCs w:val="28"/>
          <w:lang w:eastAsia="en-US"/>
        </w:rPr>
        <w:t>» и размещению на официальном сайте Белозерского муниципального округа в информационно - телекоммуникационной сети «Интернет».</w:t>
      </w:r>
    </w:p>
    <w:p w:rsidR="00F54F79" w:rsidRPr="00F54F79" w:rsidRDefault="00F54F79" w:rsidP="00F54F79">
      <w:pPr>
        <w:ind w:right="-10"/>
        <w:jc w:val="both"/>
        <w:rPr>
          <w:sz w:val="28"/>
          <w:szCs w:val="28"/>
        </w:rPr>
      </w:pPr>
    </w:p>
    <w:p w:rsidR="00F54F79" w:rsidRDefault="00F54F79" w:rsidP="00F54F79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36C0" w:rsidRPr="000F34AA" w:rsidRDefault="00153B99" w:rsidP="009436C0">
      <w:pPr>
        <w:ind w:left="426"/>
        <w:jc w:val="center"/>
        <w:rPr>
          <w:b/>
          <w:sz w:val="28"/>
          <w:szCs w:val="28"/>
        </w:rPr>
        <w:sectPr w:rsidR="009436C0" w:rsidRPr="000F34AA" w:rsidSect="007F733C">
          <w:pgSz w:w="11906" w:h="16838"/>
          <w:pgMar w:top="426" w:right="850" w:bottom="709" w:left="1418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</w:t>
      </w:r>
      <w:r w:rsidR="009436C0">
        <w:rPr>
          <w:b/>
          <w:sz w:val="28"/>
          <w:szCs w:val="28"/>
        </w:rPr>
        <w:t xml:space="preserve">лава округа:               </w:t>
      </w:r>
      <w:r w:rsidR="00A73C2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Д.А. Соловьев</w:t>
      </w:r>
      <w:r w:rsidR="009436C0" w:rsidRPr="000F34AA">
        <w:rPr>
          <w:b/>
          <w:sz w:val="28"/>
          <w:szCs w:val="28"/>
        </w:rPr>
        <w:t xml:space="preserve"> </w:t>
      </w:r>
    </w:p>
    <w:p w:rsidR="009436C0" w:rsidRPr="003079A4" w:rsidRDefault="00C86554" w:rsidP="009436C0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           </w:t>
      </w:r>
      <w:r w:rsidR="0023662A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9436C0" w:rsidRPr="003079A4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 w:rsidR="0023662A">
        <w:rPr>
          <w:rFonts w:ascii="Times New Roman" w:hAnsi="Times New Roman" w:cs="Times New Roman"/>
          <w:b w:val="0"/>
          <w:color w:val="auto"/>
          <w:sz w:val="28"/>
        </w:rPr>
        <w:t>№ 1</w:t>
      </w:r>
      <w:r w:rsidR="009436C0" w:rsidRPr="003079A4">
        <w:rPr>
          <w:rFonts w:ascii="Times New Roman" w:hAnsi="Times New Roman" w:cs="Times New Roman"/>
          <w:b w:val="0"/>
          <w:color w:val="auto"/>
          <w:sz w:val="28"/>
        </w:rPr>
        <w:t xml:space="preserve"> к постановлению </w:t>
      </w:r>
    </w:p>
    <w:p w:rsidR="009436C0" w:rsidRPr="003079A4" w:rsidRDefault="009436C0" w:rsidP="009436C0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</w:t>
      </w:r>
      <w:r w:rsidR="0023662A">
        <w:rPr>
          <w:rFonts w:ascii="Times New Roman" w:hAnsi="Times New Roman" w:cs="Times New Roman"/>
          <w:b w:val="0"/>
          <w:color w:val="auto"/>
          <w:sz w:val="28"/>
        </w:rPr>
        <w:t xml:space="preserve">      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</w:rPr>
        <w:t>округа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23662A" w:rsidRDefault="009436C0" w:rsidP="009436C0">
      <w:pPr>
        <w:ind w:right="822"/>
        <w:rPr>
          <w:sz w:val="22"/>
          <w:szCs w:val="22"/>
        </w:rPr>
      </w:pPr>
      <w:r w:rsidRPr="003079A4">
        <w:rPr>
          <w:sz w:val="28"/>
        </w:rPr>
        <w:t xml:space="preserve">                                                                                                                          </w:t>
      </w:r>
      <w:r w:rsidR="0023662A">
        <w:rPr>
          <w:sz w:val="28"/>
        </w:rPr>
        <w:t xml:space="preserve">                           </w:t>
      </w:r>
      <w:r w:rsidRPr="003079A4">
        <w:rPr>
          <w:sz w:val="28"/>
        </w:rPr>
        <w:t>от</w:t>
      </w:r>
      <w:r w:rsidR="005B14F3">
        <w:rPr>
          <w:sz w:val="28"/>
        </w:rPr>
        <w:t xml:space="preserve"> 29.12.2023  № 1684</w:t>
      </w:r>
      <w:r w:rsidRPr="003079A4">
        <w:rPr>
          <w:sz w:val="22"/>
          <w:szCs w:val="22"/>
        </w:rPr>
        <w:t xml:space="preserve">        </w:t>
      </w:r>
    </w:p>
    <w:p w:rsidR="0023662A" w:rsidRDefault="0023662A" w:rsidP="009436C0">
      <w:pPr>
        <w:ind w:right="822"/>
        <w:rPr>
          <w:sz w:val="22"/>
          <w:szCs w:val="22"/>
        </w:rPr>
      </w:pPr>
    </w:p>
    <w:p w:rsidR="0023662A" w:rsidRPr="00F615B4" w:rsidRDefault="0023662A" w:rsidP="0023662A">
      <w:pPr>
        <w:ind w:left="12049" w:right="-1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«</w:t>
      </w:r>
      <w:r w:rsidRPr="00F615B4">
        <w:rPr>
          <w:color w:val="000000" w:themeColor="text1"/>
          <w:sz w:val="22"/>
          <w:szCs w:val="22"/>
        </w:rPr>
        <w:t>Приложение 4</w:t>
      </w:r>
    </w:p>
    <w:p w:rsidR="0023662A" w:rsidRPr="00F615B4" w:rsidRDefault="0023662A" w:rsidP="0023662A">
      <w:pPr>
        <w:ind w:left="12049" w:right="-1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>к муниципальной программе</w:t>
      </w:r>
    </w:p>
    <w:p w:rsidR="009436C0" w:rsidRPr="003079A4" w:rsidRDefault="009436C0" w:rsidP="009436C0">
      <w:pPr>
        <w:ind w:right="822"/>
        <w:rPr>
          <w:sz w:val="22"/>
          <w:szCs w:val="22"/>
        </w:rPr>
      </w:pPr>
      <w:r w:rsidRPr="003079A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3662A" w:rsidRDefault="0023662A" w:rsidP="009436C0">
      <w:pPr>
        <w:ind w:right="820"/>
        <w:jc w:val="right"/>
        <w:rPr>
          <w:color w:val="000000" w:themeColor="text1"/>
          <w:sz w:val="22"/>
          <w:szCs w:val="22"/>
        </w:rPr>
      </w:pPr>
    </w:p>
    <w:p w:rsidR="0023662A" w:rsidRPr="00F615B4" w:rsidRDefault="0023662A" w:rsidP="0023662A">
      <w:pPr>
        <w:ind w:left="142" w:right="-10"/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 xml:space="preserve">Прогноз сводных показателей муниципальных заданий на оказание муниципальных услуг </w:t>
      </w:r>
    </w:p>
    <w:p w:rsidR="0023662A" w:rsidRPr="00F615B4" w:rsidRDefault="0023662A" w:rsidP="0023662A">
      <w:pPr>
        <w:ind w:left="142" w:right="-10"/>
        <w:jc w:val="center"/>
        <w:rPr>
          <w:b/>
          <w:color w:val="000000" w:themeColor="text1"/>
          <w:sz w:val="28"/>
          <w:szCs w:val="28"/>
        </w:rPr>
      </w:pPr>
      <w:r w:rsidRPr="00F615B4">
        <w:rPr>
          <w:b/>
          <w:color w:val="000000" w:themeColor="text1"/>
          <w:sz w:val="28"/>
          <w:szCs w:val="28"/>
        </w:rPr>
        <w:t>муниципальными учреждениями округа по муниципальной программе</w:t>
      </w:r>
    </w:p>
    <w:p w:rsidR="0023662A" w:rsidRPr="00F615B4" w:rsidRDefault="0023662A" w:rsidP="0023662A">
      <w:pPr>
        <w:ind w:left="142" w:right="-10"/>
        <w:jc w:val="center"/>
        <w:rPr>
          <w:b/>
          <w:color w:val="000000" w:themeColor="text1"/>
          <w:sz w:val="28"/>
          <w:szCs w:val="28"/>
        </w:rPr>
      </w:pPr>
    </w:p>
    <w:tbl>
      <w:tblPr>
        <w:tblW w:w="20603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88"/>
        <w:gridCol w:w="7"/>
        <w:gridCol w:w="898"/>
        <w:gridCol w:w="60"/>
        <w:gridCol w:w="6"/>
        <w:gridCol w:w="7"/>
        <w:gridCol w:w="25"/>
        <w:gridCol w:w="11"/>
        <w:gridCol w:w="867"/>
        <w:gridCol w:w="16"/>
        <w:gridCol w:w="13"/>
        <w:gridCol w:w="21"/>
        <w:gridCol w:w="34"/>
        <w:gridCol w:w="42"/>
        <w:gridCol w:w="9"/>
        <w:gridCol w:w="18"/>
        <w:gridCol w:w="713"/>
        <w:gridCol w:w="43"/>
        <w:gridCol w:w="32"/>
        <w:gridCol w:w="11"/>
        <w:gridCol w:w="27"/>
        <w:gridCol w:w="14"/>
        <w:gridCol w:w="866"/>
        <w:gridCol w:w="52"/>
        <w:gridCol w:w="26"/>
        <w:gridCol w:w="40"/>
        <w:gridCol w:w="732"/>
        <w:gridCol w:w="27"/>
        <w:gridCol w:w="30"/>
        <w:gridCol w:w="11"/>
        <w:gridCol w:w="15"/>
        <w:gridCol w:w="49"/>
        <w:gridCol w:w="719"/>
        <w:gridCol w:w="122"/>
        <w:gridCol w:w="855"/>
        <w:gridCol w:w="15"/>
        <w:gridCol w:w="30"/>
        <w:gridCol w:w="714"/>
        <w:gridCol w:w="795"/>
        <w:gridCol w:w="15"/>
        <w:gridCol w:w="41"/>
        <w:gridCol w:w="825"/>
        <w:gridCol w:w="19"/>
        <w:gridCol w:w="6"/>
        <w:gridCol w:w="24"/>
        <w:gridCol w:w="791"/>
        <w:gridCol w:w="40"/>
        <w:gridCol w:w="114"/>
        <w:gridCol w:w="60"/>
        <w:gridCol w:w="30"/>
        <w:gridCol w:w="798"/>
        <w:gridCol w:w="1698"/>
        <w:gridCol w:w="996"/>
        <w:gridCol w:w="1984"/>
        <w:gridCol w:w="1984"/>
      </w:tblGrid>
      <w:tr w:rsidR="0023662A" w:rsidRPr="00F615B4" w:rsidTr="00E5406F">
        <w:trPr>
          <w:gridAfter w:val="4"/>
          <w:wAfter w:w="6662" w:type="dxa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55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51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CE25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Расходы бюджета</w:t>
            </w:r>
            <w:r w:rsidR="00CE251C">
              <w:rPr>
                <w:color w:val="000000" w:themeColor="text1"/>
                <w:sz w:val="24"/>
                <w:szCs w:val="24"/>
              </w:rPr>
              <w:t xml:space="preserve"> округа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на оказание муниципальной услуги, тыс. руб.</w:t>
            </w:r>
          </w:p>
        </w:tc>
      </w:tr>
      <w:tr w:rsidR="0023662A" w:rsidRPr="00F615B4" w:rsidTr="00E5406F">
        <w:trPr>
          <w:gridAfter w:val="4"/>
          <w:wAfter w:w="6662" w:type="dxa"/>
        </w:trPr>
        <w:tc>
          <w:tcPr>
            <w:tcW w:w="3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2027</w:t>
            </w:r>
          </w:p>
        </w:tc>
      </w:tr>
      <w:tr w:rsidR="0023662A" w:rsidRPr="00F615B4" w:rsidTr="00E5406F">
        <w:trPr>
          <w:gridAfter w:val="4"/>
          <w:wAfter w:w="6662" w:type="dxa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23662A" w:rsidRPr="00F615B4" w:rsidTr="00E5406F">
        <w:trPr>
          <w:gridAfter w:val="4"/>
          <w:wAfter w:w="6662" w:type="dxa"/>
          <w:trHeight w:val="604"/>
        </w:trPr>
        <w:tc>
          <w:tcPr>
            <w:tcW w:w="87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2 «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деятельности территориального управления «Белозерское» по выполнению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 финансовое обеспечение подведомственного учреждения»</w:t>
            </w:r>
          </w:p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E5406F" w:rsidRDefault="00CE251C" w:rsidP="00E5406F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11793,9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11</w:t>
            </w:r>
            <w:r w:rsidR="00E5406F">
              <w:rPr>
                <w:color w:val="000000" w:themeColor="text1"/>
                <w:sz w:val="22"/>
                <w:szCs w:val="22"/>
              </w:rPr>
              <w:t>242</w:t>
            </w:r>
            <w:r w:rsidRPr="00F615B4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</w:tr>
      <w:tr w:rsidR="00E5406F" w:rsidRPr="00F615B4" w:rsidTr="00E5406F">
        <w:trPr>
          <w:gridAfter w:val="4"/>
          <w:wAfter w:w="6662" w:type="dxa"/>
          <w:trHeight w:val="604"/>
        </w:trPr>
        <w:tc>
          <w:tcPr>
            <w:tcW w:w="87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06F" w:rsidRPr="00F615B4" w:rsidRDefault="00E5406F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2.3.Финансовое обеспечение деятельности муниципального учреждения «</w:t>
            </w:r>
            <w:proofErr w:type="spellStart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06F" w:rsidRPr="00F615B4" w:rsidRDefault="00E5406F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6F" w:rsidRPr="00E5406F" w:rsidRDefault="00CE251C" w:rsidP="00E5406F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11793,9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06F" w:rsidRPr="00F615B4" w:rsidRDefault="00E5406F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11</w:t>
            </w:r>
            <w:r>
              <w:rPr>
                <w:color w:val="000000" w:themeColor="text1"/>
                <w:sz w:val="22"/>
                <w:szCs w:val="22"/>
              </w:rPr>
              <w:t>242</w:t>
            </w:r>
            <w:r w:rsidRPr="00F615B4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6F" w:rsidRPr="00F615B4" w:rsidRDefault="00E5406F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6F" w:rsidRPr="00F615B4" w:rsidRDefault="00E5406F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406F" w:rsidRPr="00F615B4" w:rsidRDefault="00E5406F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7099,7</w:t>
            </w:r>
          </w:p>
        </w:tc>
      </w:tr>
      <w:tr w:rsidR="0023662A" w:rsidRPr="00F615B4" w:rsidTr="00E5406F">
        <w:trPr>
          <w:gridAfter w:val="4"/>
          <w:wAfter w:w="6662" w:type="dxa"/>
          <w:trHeight w:val="60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82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bCs/>
              </w:rPr>
              <w:t>уборка территории и аналогичная деятельность</w:t>
            </w:r>
          </w:p>
        </w:tc>
      </w:tr>
      <w:tr w:rsidR="0023662A" w:rsidRPr="00F615B4" w:rsidTr="00CE251C">
        <w:trPr>
          <w:gridAfter w:val="4"/>
          <w:wAfter w:w="6662" w:type="dxa"/>
          <w:trHeight w:val="371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общественных территорий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CE251C">
        <w:trPr>
          <w:gridAfter w:val="4"/>
          <w:wAfter w:w="6662" w:type="dxa"/>
          <w:trHeight w:val="5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2150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урн на автобусных остановках (шт.)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311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86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автобусных остановок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обочин дорог, тротуаров, автопарковок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благоустройства (скамеек и пр.), объектов культурного наследия, памятников (шт.)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Объем мусора вывезенного с несанкционированных свалок (куб. м.)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Количество сухих деревьев, подлежащих срезке, спилу (шт.)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выкоса сухой растительности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обрабатываемой территории от клещей (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7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  <w:r w:rsidR="00CE251C">
              <w:rPr>
                <w:color w:val="000000" w:themeColor="text1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6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Площадь выкоса растительности в летний перио</w:t>
            </w:r>
            <w:proofErr w:type="gram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ручная и механизированная) (</w:t>
            </w:r>
            <w:proofErr w:type="spellStart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16000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80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CE251C">
        <w:trPr>
          <w:gridAfter w:val="4"/>
          <w:wAfter w:w="6662" w:type="dxa"/>
          <w:trHeight w:val="120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Площадь захоронений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умерших (чел.)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300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3662A"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3662A" w:rsidRPr="00F615B4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3662A" w:rsidRPr="00F615B4">
              <w:rPr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392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15B4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 и ремонт муниципального жилищного фонда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CE251C">
        <w:trPr>
          <w:gridAfter w:val="4"/>
          <w:wAfter w:w="6662" w:type="dxa"/>
          <w:trHeight w:val="225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Ремонт печей (шт.)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7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 xml:space="preserve">Ремонт полов (замена 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половниц</w:t>
            </w:r>
            <w:proofErr w:type="spellEnd"/>
            <w:r w:rsidRPr="00F615B4">
              <w:rPr>
                <w:rFonts w:cs="Calibri"/>
                <w:sz w:val="24"/>
                <w:szCs w:val="24"/>
              </w:rPr>
              <w:t>, лаг и пр.) (кв. м)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2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Замена оконных блоков и дверей (шт.)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15/2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jc w:val="center"/>
              <w:rPr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обращений граждан для проведения</w:t>
            </w:r>
          </w:p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Ремонта (шт.)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95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bCs/>
                <w:sz w:val="24"/>
                <w:szCs w:val="24"/>
              </w:rPr>
              <w:t>Содержание автомобильных дорог в границах г. Белозерска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CE251C">
        <w:trPr>
          <w:gridAfter w:val="4"/>
          <w:wAfter w:w="6662" w:type="dxa"/>
          <w:trHeight w:val="180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jc w:val="center"/>
              <w:rPr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80,21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3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Протяженность тротуаров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30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8,88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6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дорожных знаков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пешеходных переходов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328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работы </w:t>
            </w: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CE251C">
        <w:trPr>
          <w:gridAfter w:val="4"/>
          <w:wAfter w:w="6662" w:type="dxa"/>
          <w:trHeight w:val="165"/>
        </w:trPr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r w:rsidRPr="00F615B4">
              <w:rPr>
                <w:rFonts w:cs="Calibri"/>
                <w:sz w:val="24"/>
                <w:szCs w:val="24"/>
              </w:rPr>
              <w:t>Количество кладбищ (шт.)</w:t>
            </w:r>
          </w:p>
        </w:tc>
        <w:tc>
          <w:tcPr>
            <w:tcW w:w="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2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1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Площадь текущего содержания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кв.м</w:t>
            </w:r>
            <w:proofErr w:type="spellEnd"/>
            <w:r w:rsidRPr="00F615B4">
              <w:rPr>
                <w:rFonts w:cs="Calibri"/>
                <w:sz w:val="24"/>
                <w:szCs w:val="24"/>
              </w:rPr>
              <w:t>.)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8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Содержание проездов внутри кладбища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5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8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Выкос растительности в летний период (</w:t>
            </w:r>
            <w:proofErr w:type="spellStart"/>
            <w:r w:rsidRPr="00F615B4">
              <w:rPr>
                <w:rFonts w:cs="Calibri"/>
                <w:sz w:val="24"/>
                <w:szCs w:val="24"/>
              </w:rPr>
              <w:t>кв</w:t>
            </w:r>
            <w:proofErr w:type="gramStart"/>
            <w:r w:rsidRPr="00F615B4">
              <w:rPr>
                <w:rFonts w:cs="Calibri"/>
                <w:sz w:val="24"/>
                <w:szCs w:val="24"/>
              </w:rPr>
              <w:t>.м</w:t>
            </w:r>
            <w:proofErr w:type="spellEnd"/>
            <w:proofErr w:type="gramEnd"/>
            <w:r w:rsidRPr="00F615B4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40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195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cs="Calibri"/>
                <w:sz w:val="24"/>
                <w:szCs w:val="24"/>
              </w:rPr>
              <w:t>Объем вывезенного мусора (куб. м)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25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</w:pPr>
            <w:r w:rsidRPr="00F615B4">
              <w:rPr>
                <w:color w:val="000000" w:themeColor="text1"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CE251C">
        <w:trPr>
          <w:gridAfter w:val="4"/>
          <w:wAfter w:w="6662" w:type="dxa"/>
          <w:trHeight w:val="487"/>
        </w:trPr>
        <w:tc>
          <w:tcPr>
            <w:tcW w:w="86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Основное мероприятие 6 «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учреждений, подведомственных администрации округа»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94689B" w:rsidRDefault="00CE251C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51687,6</w:t>
            </w:r>
            <w:r w:rsidR="00E5406F" w:rsidRPr="0094689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E5406F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37933,1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39089,8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rPr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39155,5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rPr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39155,5</w:t>
            </w:r>
          </w:p>
        </w:tc>
      </w:tr>
      <w:tr w:rsidR="0023662A" w:rsidRPr="00F615B4" w:rsidTr="00CE251C">
        <w:trPr>
          <w:gridAfter w:val="4"/>
          <w:wAfter w:w="6662" w:type="dxa"/>
          <w:trHeight w:val="120"/>
        </w:trPr>
        <w:tc>
          <w:tcPr>
            <w:tcW w:w="864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6.1. Финансовое обеспечение деятельности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5310,6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5518,5</w:t>
            </w:r>
          </w:p>
        </w:tc>
      </w:tr>
      <w:tr w:rsidR="0023662A" w:rsidRPr="00F615B4" w:rsidTr="00E5406F">
        <w:trPr>
          <w:gridAfter w:val="4"/>
          <w:wAfter w:w="6662" w:type="dxa"/>
          <w:trHeight w:val="601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3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бумажном и электронном виде </w:t>
            </w:r>
          </w:p>
        </w:tc>
      </w:tr>
      <w:tr w:rsidR="0023662A" w:rsidRPr="00F615B4" w:rsidTr="00E5406F">
        <w:trPr>
          <w:gridAfter w:val="4"/>
          <w:wAfter w:w="6662" w:type="dxa"/>
          <w:trHeight w:val="41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показателя объема услуги </w:t>
            </w:r>
          </w:p>
        </w:tc>
        <w:tc>
          <w:tcPr>
            <w:tcW w:w="55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количество услуг (единиц)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E5406F">
        <w:trPr>
          <w:gridAfter w:val="4"/>
          <w:wAfter w:w="6662" w:type="dxa"/>
          <w:trHeight w:val="270"/>
        </w:trPr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CE251C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12046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12046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CE251C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</w:t>
            </w:r>
            <w:r w:rsidR="00CE251C">
              <w:rPr>
                <w:color w:val="000000" w:themeColor="text1"/>
                <w:sz w:val="24"/>
                <w:szCs w:val="24"/>
              </w:rPr>
              <w:t>2046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11483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rPr>
          <w:gridAfter w:val="4"/>
          <w:wAfter w:w="6662" w:type="dxa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Наименование услуги </w:t>
            </w:r>
          </w:p>
        </w:tc>
        <w:tc>
          <w:tcPr>
            <w:tcW w:w="10735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в электронном виде  </w:t>
            </w:r>
          </w:p>
        </w:tc>
      </w:tr>
      <w:tr w:rsidR="0023662A" w:rsidRPr="00F615B4" w:rsidTr="00E5406F">
        <w:trPr>
          <w:gridAfter w:val="4"/>
          <w:wAfter w:w="6662" w:type="dxa"/>
          <w:trHeight w:val="379"/>
        </w:trPr>
        <w:tc>
          <w:tcPr>
            <w:tcW w:w="3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6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 (процент)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E5406F">
        <w:trPr>
          <w:gridAfter w:val="4"/>
          <w:wAfter w:w="6662" w:type="dxa"/>
          <w:trHeight w:val="165"/>
        </w:trPr>
        <w:tc>
          <w:tcPr>
            <w:tcW w:w="3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rPr>
          <w:gridAfter w:val="3"/>
          <w:wAfter w:w="4964" w:type="dxa"/>
        </w:trPr>
        <w:tc>
          <w:tcPr>
            <w:tcW w:w="87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6.2. Финансовое обеспечение деятельности 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46377,0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CE251C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32217,2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33571,3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33637,0</w:t>
            </w:r>
          </w:p>
        </w:tc>
        <w:tc>
          <w:tcPr>
            <w:tcW w:w="1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33637,0</w:t>
            </w:r>
          </w:p>
        </w:tc>
        <w:tc>
          <w:tcPr>
            <w:tcW w:w="1698" w:type="dxa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rPr>
          <w:gridAfter w:val="4"/>
          <w:wAfter w:w="6662" w:type="dxa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2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Качественное обслуживание зданий (уборка помещений и территории,  соблюдение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23662A" w:rsidRPr="00F615B4" w:rsidTr="00E5406F">
        <w:trPr>
          <w:gridAfter w:val="4"/>
          <w:wAfter w:w="6662" w:type="dxa"/>
          <w:trHeight w:val="210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Содержание объектов в надлежащем санитарном состоянии (процент)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E5406F">
        <w:trPr>
          <w:gridAfter w:val="4"/>
          <w:wAfter w:w="6662" w:type="dxa"/>
          <w:trHeight w:val="60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rPr>
          <w:gridAfter w:val="4"/>
          <w:wAfter w:w="6662" w:type="dxa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072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</w:tr>
      <w:tr w:rsidR="0023662A" w:rsidRPr="00F615B4" w:rsidTr="00E5406F">
        <w:trPr>
          <w:gridAfter w:val="4"/>
          <w:wAfter w:w="6662" w:type="dxa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услуги</w:t>
            </w:r>
          </w:p>
        </w:tc>
        <w:tc>
          <w:tcPr>
            <w:tcW w:w="5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Эксплуатируемая площадь объектов  административных зданий (тысяча кв. м)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E5406F">
        <w:trPr>
          <w:gridAfter w:val="4"/>
          <w:wAfter w:w="6662" w:type="dxa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CE251C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3660,8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CE251C" w:rsidP="00E540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3660,8</w:t>
            </w:r>
          </w:p>
        </w:tc>
        <w:tc>
          <w:tcPr>
            <w:tcW w:w="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3660,8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rPr>
          <w:gridAfter w:val="4"/>
          <w:wAfter w:w="6662" w:type="dxa"/>
          <w:trHeight w:val="539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должностных лиц местного самоуправления</w:t>
            </w:r>
          </w:p>
        </w:tc>
      </w:tr>
      <w:tr w:rsidR="0023662A" w:rsidRPr="00F615B4" w:rsidTr="00E5406F">
        <w:trPr>
          <w:gridAfter w:val="4"/>
          <w:wAfter w:w="6662" w:type="dxa"/>
          <w:trHeight w:val="322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Безаварийность (процент)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E5406F">
        <w:trPr>
          <w:gridAfter w:val="4"/>
          <w:wAfter w:w="6662" w:type="dxa"/>
          <w:trHeight w:val="159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rPr>
          <w:gridAfter w:val="4"/>
          <w:wAfter w:w="6662" w:type="dxa"/>
          <w:trHeight w:val="279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Готовность транспорта (процент)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rPr>
          <w:gridAfter w:val="4"/>
          <w:wAfter w:w="6662" w:type="dxa"/>
          <w:trHeight w:val="285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rPr>
          <w:gridAfter w:val="4"/>
          <w:wAfter w:w="6662" w:type="dxa"/>
        </w:trPr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Автотранспортное обслуживание лиц органов местного самоуправления</w:t>
            </w:r>
          </w:p>
        </w:tc>
      </w:tr>
      <w:tr w:rsidR="0023662A" w:rsidRPr="00F615B4" w:rsidTr="00E5406F">
        <w:trPr>
          <w:gridAfter w:val="4"/>
          <w:wAfter w:w="6662" w:type="dxa"/>
          <w:trHeight w:val="225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показателя объема работы</w:t>
            </w:r>
          </w:p>
        </w:tc>
        <w:tc>
          <w:tcPr>
            <w:tcW w:w="5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Машино-часы работы автомобилей (единиц)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E5406F">
        <w:trPr>
          <w:gridAfter w:val="4"/>
          <w:wAfter w:w="6662" w:type="dxa"/>
          <w:trHeight w:val="45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CE251C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15792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14203</w:t>
            </w: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CE251C" w:rsidP="00E540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работы</w:t>
            </w:r>
          </w:p>
        </w:tc>
        <w:tc>
          <w:tcPr>
            <w:tcW w:w="1072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Транспортное обслуживание образовательных учреждений по подвозке школьников</w:t>
            </w:r>
          </w:p>
        </w:tc>
        <w:tc>
          <w:tcPr>
            <w:tcW w:w="2694" w:type="dxa"/>
            <w:gridSpan w:val="2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rPr>
          <w:gridAfter w:val="4"/>
          <w:wAfter w:w="6662" w:type="dxa"/>
          <w:trHeight w:val="375"/>
        </w:trPr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показателя объема работы</w:t>
            </w:r>
          </w:p>
        </w:tc>
        <w:tc>
          <w:tcPr>
            <w:tcW w:w="5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Безаварийность (процент)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23662A" w:rsidRPr="00F615B4" w:rsidTr="00E5406F">
        <w:trPr>
          <w:gridAfter w:val="4"/>
          <w:wAfter w:w="6662" w:type="dxa"/>
          <w:trHeight w:val="251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rPr>
          <w:gridAfter w:val="4"/>
          <w:wAfter w:w="6662" w:type="dxa"/>
          <w:trHeight w:val="227"/>
        </w:trPr>
        <w:tc>
          <w:tcPr>
            <w:tcW w:w="3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Готовность транспорта (процент)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3662A" w:rsidRPr="00F615B4" w:rsidTr="00E5406F">
        <w:trPr>
          <w:gridAfter w:val="4"/>
          <w:wAfter w:w="6662" w:type="dxa"/>
          <w:trHeight w:val="348"/>
        </w:trPr>
        <w:tc>
          <w:tcPr>
            <w:tcW w:w="32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jc w:val="center"/>
              <w:rPr>
                <w:color w:val="000000" w:themeColor="text1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2A" w:rsidRPr="00F615B4" w:rsidRDefault="0023662A" w:rsidP="00E54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3662A" w:rsidRPr="00E5406F" w:rsidRDefault="00E5406F" w:rsidP="00E5406F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».</w:t>
      </w: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CE251C" w:rsidRDefault="00CE251C" w:rsidP="0023662A">
      <w:pPr>
        <w:rPr>
          <w:color w:val="000000" w:themeColor="text1"/>
        </w:rPr>
      </w:pPr>
    </w:p>
    <w:p w:rsidR="00CE251C" w:rsidRDefault="00CE251C" w:rsidP="0023662A">
      <w:pPr>
        <w:rPr>
          <w:color w:val="000000" w:themeColor="text1"/>
        </w:rPr>
      </w:pPr>
    </w:p>
    <w:p w:rsidR="00CE251C" w:rsidRDefault="00CE251C" w:rsidP="0023662A">
      <w:pPr>
        <w:rPr>
          <w:color w:val="000000" w:themeColor="text1"/>
        </w:rPr>
      </w:pPr>
    </w:p>
    <w:p w:rsidR="00CE251C" w:rsidRDefault="00CE251C" w:rsidP="0023662A">
      <w:pPr>
        <w:rPr>
          <w:color w:val="000000" w:themeColor="text1"/>
        </w:rPr>
      </w:pPr>
    </w:p>
    <w:p w:rsidR="00CE251C" w:rsidRDefault="00CE251C" w:rsidP="0023662A">
      <w:pPr>
        <w:rPr>
          <w:color w:val="000000" w:themeColor="text1"/>
        </w:rPr>
      </w:pPr>
    </w:p>
    <w:p w:rsidR="00CE251C" w:rsidRDefault="00CE251C" w:rsidP="0023662A">
      <w:pPr>
        <w:rPr>
          <w:color w:val="000000" w:themeColor="text1"/>
        </w:rPr>
      </w:pPr>
    </w:p>
    <w:p w:rsidR="00CE251C" w:rsidRDefault="00CE251C" w:rsidP="0023662A">
      <w:pPr>
        <w:rPr>
          <w:color w:val="000000" w:themeColor="text1"/>
        </w:rPr>
      </w:pPr>
    </w:p>
    <w:p w:rsidR="00CE251C" w:rsidRDefault="00CE251C" w:rsidP="0023662A">
      <w:pPr>
        <w:rPr>
          <w:color w:val="000000" w:themeColor="text1"/>
        </w:rPr>
      </w:pPr>
    </w:p>
    <w:p w:rsidR="0023662A" w:rsidRDefault="0023662A" w:rsidP="0023662A">
      <w:pPr>
        <w:rPr>
          <w:color w:val="000000" w:themeColor="text1"/>
        </w:rPr>
      </w:pPr>
    </w:p>
    <w:p w:rsidR="00E5406F" w:rsidRDefault="00E5406F" w:rsidP="00E5406F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</w:t>
      </w:r>
    </w:p>
    <w:p w:rsidR="00E5406F" w:rsidRDefault="00E5406F" w:rsidP="00E5406F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</w:p>
    <w:p w:rsidR="00E5406F" w:rsidRDefault="00E5406F" w:rsidP="00E5406F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</w:p>
    <w:p w:rsidR="00E5406F" w:rsidRDefault="00E5406F" w:rsidP="00E5406F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</w:p>
    <w:p w:rsidR="00E5406F" w:rsidRDefault="00E5406F" w:rsidP="00E5406F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</w:p>
    <w:p w:rsidR="00E5406F" w:rsidRPr="003079A4" w:rsidRDefault="00E5406F" w:rsidP="00E5406F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lastRenderedPageBreak/>
        <w:t xml:space="preserve">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8"/>
        </w:rPr>
        <w:t>№ 2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к постановлению </w:t>
      </w:r>
    </w:p>
    <w:p w:rsidR="00E5406F" w:rsidRPr="003079A4" w:rsidRDefault="00E5406F" w:rsidP="00E5406F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      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auto"/>
          <w:sz w:val="28"/>
        </w:rPr>
        <w:t>округа</w:t>
      </w:r>
      <w:r w:rsidRPr="003079A4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</w:p>
    <w:p w:rsidR="00E5406F" w:rsidRDefault="00E5406F" w:rsidP="00E5406F">
      <w:pPr>
        <w:ind w:right="822"/>
        <w:rPr>
          <w:sz w:val="22"/>
          <w:szCs w:val="22"/>
        </w:rPr>
      </w:pPr>
      <w:r w:rsidRPr="003079A4">
        <w:rPr>
          <w:sz w:val="28"/>
        </w:rPr>
        <w:t xml:space="preserve">                                                                                                                          </w:t>
      </w:r>
      <w:r>
        <w:rPr>
          <w:sz w:val="28"/>
        </w:rPr>
        <w:t xml:space="preserve">                           </w:t>
      </w:r>
      <w:r w:rsidRPr="003079A4">
        <w:rPr>
          <w:sz w:val="28"/>
        </w:rPr>
        <w:t>от</w:t>
      </w:r>
      <w:r w:rsidR="005B14F3">
        <w:rPr>
          <w:sz w:val="28"/>
        </w:rPr>
        <w:t xml:space="preserve"> 29.12.2023  </w:t>
      </w:r>
      <w:bookmarkStart w:id="0" w:name="_GoBack"/>
      <w:bookmarkEnd w:id="0"/>
      <w:r w:rsidR="005B14F3">
        <w:rPr>
          <w:sz w:val="28"/>
        </w:rPr>
        <w:t>№ 1684</w:t>
      </w:r>
      <w:r w:rsidRPr="003079A4">
        <w:rPr>
          <w:sz w:val="22"/>
          <w:szCs w:val="22"/>
        </w:rPr>
        <w:t xml:space="preserve">          </w:t>
      </w:r>
    </w:p>
    <w:p w:rsidR="0023662A" w:rsidRDefault="0023662A" w:rsidP="0023662A">
      <w:pPr>
        <w:rPr>
          <w:color w:val="000000" w:themeColor="text1"/>
        </w:rPr>
      </w:pPr>
    </w:p>
    <w:p w:rsidR="009436C0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</w:t>
      </w:r>
    </w:p>
    <w:p w:rsidR="009436C0" w:rsidRPr="00F615B4" w:rsidRDefault="009436C0" w:rsidP="009436C0">
      <w:pPr>
        <w:ind w:right="820"/>
        <w:jc w:val="right"/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«</w:t>
      </w:r>
      <w:r w:rsidRPr="00F615B4">
        <w:rPr>
          <w:color w:val="000000" w:themeColor="text1"/>
          <w:sz w:val="22"/>
          <w:szCs w:val="22"/>
        </w:rPr>
        <w:t>Приложение 5</w:t>
      </w:r>
    </w:p>
    <w:p w:rsidR="009436C0" w:rsidRPr="00F615B4" w:rsidRDefault="009436C0" w:rsidP="009436C0">
      <w:pPr>
        <w:rPr>
          <w:color w:val="000000" w:themeColor="text1"/>
          <w:sz w:val="22"/>
          <w:szCs w:val="22"/>
        </w:rPr>
      </w:pPr>
      <w:r w:rsidRPr="00F615B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 муниципальной программе</w:t>
      </w:r>
    </w:p>
    <w:p w:rsidR="009436C0" w:rsidRPr="00F615B4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436C0" w:rsidRDefault="009436C0" w:rsidP="009436C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615B4">
        <w:rPr>
          <w:color w:val="000000" w:themeColor="text1"/>
          <w:sz w:val="28"/>
          <w:szCs w:val="28"/>
        </w:rPr>
        <w:t>План реализации муниципальной программы</w:t>
      </w:r>
    </w:p>
    <w:tbl>
      <w:tblPr>
        <w:tblW w:w="14884" w:type="dxa"/>
        <w:tblInd w:w="12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276"/>
        <w:gridCol w:w="1276"/>
        <w:gridCol w:w="1984"/>
        <w:gridCol w:w="1418"/>
        <w:gridCol w:w="1701"/>
        <w:gridCol w:w="1984"/>
      </w:tblGrid>
      <w:tr w:rsidR="00210429" w:rsidRPr="00F615B4" w:rsidTr="0021042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Ответственный исполнитель (ФИО,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Финансирование (тыс. руб.)</w:t>
            </w:r>
          </w:p>
        </w:tc>
      </w:tr>
      <w:tr w:rsidR="00210429" w:rsidRPr="00F615B4" w:rsidTr="00210429">
        <w:trPr>
          <w:trHeight w:val="32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210429" w:rsidRPr="00F615B4" w:rsidTr="00210429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</w:tr>
      <w:tr w:rsidR="00210429" w:rsidRPr="00F615B4" w:rsidTr="00210429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1.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структурных подразделений администрации округа по исполнению полномочий по решению вопросов 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466B7D" w:rsidRDefault="00CE251C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35882,2</w:t>
            </w:r>
          </w:p>
          <w:p w:rsidR="00210429" w:rsidRPr="00466B7D" w:rsidRDefault="00210429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33506,7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34652,4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1.1.Обеспечение деятельности структурных подразделений администрации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466B7D" w:rsidRDefault="00CE251C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35498,4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33146,7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34292,4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1.1.1.Оплата труда муниципальных служащих и работников, осуществляющих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обеспечена оплата труда работников администрации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466B7D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29798,5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29824,1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31013,1</w:t>
            </w:r>
          </w:p>
        </w:tc>
      </w:tr>
      <w:tr w:rsidR="00210429" w:rsidRPr="00F615B4" w:rsidTr="00791304">
        <w:trPr>
          <w:trHeight w:val="1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1.1.2.Обеспечение условий для деятельности структурных подразделений администрации округа</w:t>
            </w:r>
          </w:p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</w:p>
          <w:p w:rsidR="00210429" w:rsidRPr="00F615B4" w:rsidRDefault="00210429" w:rsidP="00210429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621747" w:rsidRDefault="00CE251C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3322,6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3279,3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1.1.3. Погашение кредиторской задолженности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погашена кредиторская задолженность за прошлый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362,2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 Обеспечение исполнения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полномочий 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BA41C0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210429" w:rsidRPr="00F615B4" w:rsidTr="00791304">
        <w:trPr>
          <w:trHeight w:val="1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1.2.1.Обеспечение взносов в фонд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внесены взносы в фонд капитального ремонта за муниципальное жильё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B1030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360,0</w:t>
            </w:r>
          </w:p>
        </w:tc>
      </w:tr>
      <w:tr w:rsidR="00210429" w:rsidRPr="00F615B4" w:rsidTr="00210429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9629F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администрации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A66BE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103A85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103A85" w:rsidRDefault="00BA41C0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rPr>
          <w:trHeight w:val="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103A85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Основное мероприятие 2.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«Белозерское» по выполнению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 и финансовое обеспечение подведомственного учреждения</w:t>
            </w:r>
          </w:p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1C5F4A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24438,6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17970,0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13362,1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2.1.Обеспечение деятельности территориального управления «Белозерское»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1C5F4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6382,3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6727,6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6262,4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BA41C0" w:rsidP="001C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54</w:t>
            </w:r>
            <w:r w:rsidR="001C5F4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</w:t>
            </w:r>
            <w:r w:rsidR="001C5F4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5398,2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5614,1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2.1.2.Обеспечение условий для деятельности территориального управления «Белозерское»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1C5F4A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648,3</w:t>
            </w:r>
          </w:p>
        </w:tc>
      </w:tr>
      <w:tr w:rsidR="00210429" w:rsidRPr="00F615B4" w:rsidTr="00210429">
        <w:trPr>
          <w:trHeight w:val="1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2.1.3. 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2.2.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1030A">
              <w:rPr>
                <w:color w:val="000000" w:themeColor="text1"/>
                <w:sz w:val="22"/>
                <w:szCs w:val="22"/>
              </w:rPr>
              <w:t>обеспечено исполнение функций по решению 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1C5F4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5583,2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F615B4">
              <w:rPr>
                <w:color w:val="000000" w:themeColor="text1"/>
                <w:sz w:val="24"/>
                <w:szCs w:val="24"/>
              </w:rPr>
              <w:t>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1C5F4A" w:rsidP="00B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rPr>
          <w:trHeight w:val="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C23669" w:rsidRDefault="00210429" w:rsidP="00B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43</w:t>
            </w:r>
            <w:r w:rsidR="00BA41C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C23669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</w:t>
            </w:r>
            <w:r w:rsidR="00210429"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проведение мероприятий</w:t>
            </w:r>
          </w:p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C2366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3624,0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2.2.3. Приспособление жилого помещения и общего имущества в многоквартирном доме учётом потребности инвалидов</w:t>
            </w:r>
          </w:p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Антонов Н.И</w:t>
            </w:r>
            <w:r w:rsidRPr="00F615B4">
              <w:rPr>
                <w:color w:val="000000" w:themeColor="text1"/>
                <w:sz w:val="24"/>
                <w:szCs w:val="24"/>
              </w:rPr>
              <w:t>., начальник территориального управления «Белозерское»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Обеспечено приспособление жилого помещения и общего имущества в многоквартирном доме учётом потребности инвалидов</w:t>
            </w:r>
          </w:p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C2366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23669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389,4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F615B4">
              <w:rPr>
                <w:color w:val="000000" w:themeColor="text1"/>
                <w:sz w:val="24"/>
                <w:szCs w:val="24"/>
              </w:rPr>
              <w:t>3. Финансовое обеспечение деятельности муниципального учреждения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Конанова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О.Л., директор МУ «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Горзаказчик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1C5F4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12473,1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11242,4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7099,7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3.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деятельности территориального управления «Восточное» по выполнению  </w:t>
            </w:r>
            <w:r w:rsidRPr="00F615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исполнительных функций по вопросам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1C5F4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8165,1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B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</w:t>
            </w:r>
            <w:r w:rsidR="00BA41C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3.1.Обеспечение деятельности территориального управления «Восточное»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начальник территориального управления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созданы оптимальные условия для эффективной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1C5F4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5523,0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4097,8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BA4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4036,</w:t>
            </w:r>
            <w:r w:rsidR="00BA41C0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3.1.1.Оплата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1C5F4A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4147,3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3475,8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3614,8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3.1.2.Обеспечение условий для деятельности территориального 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1C5F4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3.1.3. </w:t>
            </w:r>
            <w:r w:rsidRPr="00F615B4">
              <w:rPr>
                <w:color w:val="000000" w:themeColor="text1"/>
                <w:sz w:val="24"/>
                <w:szCs w:val="24"/>
              </w:rPr>
              <w:t>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422,0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3.2. Обеспечение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начальник территориального управления «Восточное»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 xml:space="preserve">обеспечено </w:t>
            </w:r>
            <w:r w:rsidRPr="00F615B4">
              <w:rPr>
                <w:color w:val="000000" w:themeColor="text1"/>
                <w:sz w:val="22"/>
                <w:szCs w:val="22"/>
              </w:rPr>
              <w:lastRenderedPageBreak/>
              <w:t>исполнение функций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1C5F4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2642,1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3.2.1.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BA41C0" w:rsidP="001C5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138,</w:t>
            </w:r>
            <w:r w:rsidR="001C5F4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615B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Е.В.</w:t>
            </w:r>
            <w:r w:rsidRPr="00F615B4">
              <w:rPr>
                <w:color w:val="000000" w:themeColor="text1"/>
                <w:sz w:val="24"/>
                <w:szCs w:val="24"/>
              </w:rPr>
              <w:t>, начальник территориального управления «Восточное»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A66BE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2504,0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2419,6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5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 4</w:t>
            </w:r>
            <w:r w:rsidRPr="00F615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Обеспечение деятельности территориального управления «Западное»  по выполнению исполнительных </w:t>
            </w:r>
            <w:r w:rsidRPr="00F615B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функций по вопросам местного значени</w:t>
            </w:r>
            <w:r w:rsidRPr="00F615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jc w:val="center"/>
            </w:pPr>
            <w:r w:rsidRPr="00B1030A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1C5F4A" w:rsidP="008A59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15426,4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4.1.Обеспечение деятельности территориального управления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созданы оптимальные условия для эффективной деятельности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1C5F4A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7224,4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7942,2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8002,8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4.1.1.Оплата труда муниципальных служащих и работников, осуществляющих техническое обеспечение деятельности органов местного самоуправления, в том числе иных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обеспечена оплата труда работников администрации округа с учетом результативности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1C5F4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6517,5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6778,1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4.1.2.Обеспечение условий для деятельности территориального управления «Западное»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pStyle w:val="Standard"/>
              <w:autoSpaceDE w:val="0"/>
              <w:snapToGrid w:val="0"/>
              <w:jc w:val="both"/>
              <w:rPr>
                <w:rFonts w:cs="Times New Roman"/>
                <w:color w:val="000000" w:themeColor="text1"/>
                <w:sz w:val="24"/>
              </w:rPr>
            </w:pPr>
            <w:r w:rsidRPr="00F615B4">
              <w:rPr>
                <w:rFonts w:cs="Times New Roman"/>
                <w:color w:val="000000" w:themeColor="text1"/>
                <w:sz w:val="24"/>
              </w:rPr>
              <w:t>Оборудованы надлежащим образом рабочие места работников администрации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4.1.3.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1224,7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4.2. Обеспечение исполнения </w:t>
            </w:r>
            <w:r w:rsidRPr="00F615B4">
              <w:rPr>
                <w:rFonts w:eastAsia="Calibri"/>
                <w:sz w:val="24"/>
                <w:szCs w:val="24"/>
                <w:lang w:eastAsia="en-US"/>
              </w:rPr>
              <w:t>функции по решению вопросов местного значения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«Западное»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F615B4">
              <w:rPr>
                <w:color w:val="000000" w:themeColor="text1"/>
                <w:sz w:val="22"/>
                <w:szCs w:val="22"/>
              </w:rPr>
              <w:t>Обеспечено исполнение функций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1C5F4A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4.2.1.</w:t>
            </w:r>
            <w:r w:rsidRPr="00F615B4">
              <w:rPr>
                <w:sz w:val="26"/>
                <w:szCs w:val="26"/>
              </w:rPr>
              <w:t xml:space="preserve"> </w:t>
            </w:r>
            <w:r w:rsidRPr="00F615B4">
              <w:rPr>
                <w:sz w:val="24"/>
                <w:szCs w:val="24"/>
              </w:rPr>
              <w:t>Участие в обеспечении нуждающихся в жилых помещениях малоимущих граждан жилыми помещениями, организация строительства и содержания муниципального жилищного фонда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Обеспечены нуждающиеся в жилых помещениях малоимущие граждане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1C5F4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Pr="00F615B4">
              <w:rPr>
                <w:color w:val="000000" w:themeColor="text1"/>
                <w:sz w:val="24"/>
                <w:szCs w:val="24"/>
              </w:rPr>
              <w:t>.2.2.Реализация проекта «Народный бюджет»</w:t>
            </w:r>
            <w:r>
              <w:rPr>
                <w:color w:val="000000" w:themeColor="text1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Апполонова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И.А., начальник территориального управления «Западное»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1030A">
              <w:rPr>
                <w:color w:val="000000" w:themeColor="text1"/>
                <w:sz w:val="24"/>
                <w:szCs w:val="24"/>
              </w:rPr>
              <w:t>обеспечено участие в проекте «Народный бюджет»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подготовка проектно-сметной документации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BA41C0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проведение мероприятий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1030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Основное мероприятие 5.</w:t>
            </w:r>
            <w:r w:rsidRPr="00F615B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Осуществление администрацией округа переданных отдельных государственных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BA41C0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16321,1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BA41C0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9431,6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7210,8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5.1.Организации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Томашова С.В., начальник отдела опеки и попечительства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опеки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1492,4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5.2.Созданию и организации деятельности комиссий по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Обичкина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Е.В., секретарь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Комиссии  по делам несовершеннолетних и защите их прав в Белозерском муниципальном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эффективное  исполнение администрацией округа переданных им государственных полномочий по организации деятельности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927,0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927,0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5.3.Организации деятельности в сфере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рганизации деятельности в сфере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62,2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5.4.Организации и осуществлении деятельности в сфере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Кузьмина Т.А., начальник архивного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администрацией округа переданных им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государственных полномочий по </w:t>
            </w:r>
            <w:r w:rsidRPr="00F615B4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осуществлению деятельности в сфере архивного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405,5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5.5.Составлению (изменения)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Исаева Н.Н.,  начальник юридического отдела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составлению (изменению) списков кандидатов в присяжные заседатели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5.6.Обеспечению жильем отдельных категорий граждан, установленных Федеральным законом от 24.11.1995 г. № 181-ФЗ «О социальной защите инвалидов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Поспе</w:t>
            </w:r>
            <w:r>
              <w:rPr>
                <w:color w:val="000000" w:themeColor="text1"/>
                <w:sz w:val="24"/>
                <w:szCs w:val="24"/>
              </w:rPr>
              <w:t>лова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 С.А., начальник отдела </w:t>
            </w: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жилищно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– коммунального хозяйства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обеспечению жильем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0D5F28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160</w:t>
            </w:r>
            <w:r w:rsidR="00210429"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1350,0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5.7.Предупреждению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предупреждению и ликвидации болезней животных, защиту населения от болезней, общих для человека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12,9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5.8.Отлову и  содержанию безнадзорных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Шамарина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М.Н., начальник управления социально – экономического развития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качественное и эффективное  исполнение администрацией округа переданных им государственных полномочий по отлову и 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0D5F28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198,5</w:t>
            </w:r>
          </w:p>
        </w:tc>
      </w:tr>
      <w:tr w:rsidR="000D5F28" w:rsidRPr="00F615B4" w:rsidTr="00E540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5.9.Организации транспортного обслуживания населения на муниципальных маршрутах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регулируемых перевозок по регулируемым тарифам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Логинова А.Д., начальник отдела архитектуры и строительства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качественное и эффективное  исполнение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администрацией округа переданных им государственных полномочий по организации транспортного обслуживания населения на муниципальных маршрутах регулируемых перевозок по регулируемым тарифам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2911,4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8" w:rsidRPr="00F615B4" w:rsidRDefault="000D5F28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8" w:rsidRPr="00F615B4" w:rsidRDefault="000D5F28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2761,5</w:t>
            </w:r>
          </w:p>
        </w:tc>
      </w:tr>
      <w:tr w:rsidR="000D5F28" w:rsidRPr="00F615B4" w:rsidTr="00E540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0D5F2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5.10. Приобретение подвижного состава пассажирского транспорта общего пользования (автобусов) для осуществления перевозок пассажиров и багажа на муниципальных маршрутах регулярного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Логинова А.Д., начальник отдела архитектуры и строительства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0D5F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2104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F28" w:rsidRPr="00F615B4" w:rsidRDefault="000D5F28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8" w:rsidRPr="00F615B4" w:rsidRDefault="000D5F28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3572,0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28" w:rsidRPr="00F615B4" w:rsidRDefault="000D5F28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Основное мероприятие 6.Обеспечение деятельности учреждений, подведомственных администрации округа в рамках исполнения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0D5F28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52164,1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1C5F4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37735,7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color w:val="000000" w:themeColor="text1"/>
                <w:sz w:val="24"/>
                <w:szCs w:val="24"/>
              </w:rPr>
              <w:t>39089,8</w:t>
            </w:r>
          </w:p>
        </w:tc>
      </w:tr>
      <w:tr w:rsidR="00210429" w:rsidRPr="00F615B4" w:rsidTr="00210429">
        <w:trPr>
          <w:trHeight w:val="2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6.1.Финансовое обеспечение деятельности 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муниципального бюджетного учреждения Белозерского муниципального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Натрошвили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А.А., директор М</w:t>
            </w:r>
            <w:r w:rsidRPr="00F615B4">
              <w:rPr>
                <w:color w:val="000000" w:themeColor="text1"/>
                <w:sz w:val="24"/>
                <w:szCs w:val="24"/>
                <w:shd w:val="clear" w:color="auto" w:fill="FFFFFF"/>
              </w:rPr>
              <w:t>БУ «Многофункциональный центр предоставления государственных и муниципальных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выполнение 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B1030A" w:rsidRDefault="000D5F28" w:rsidP="00B103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5407,4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5518,5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6.2.Финансовое обеспечение деятельности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муниципального автономного учреждения «Центр материально-технического обеспечения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 xml:space="preserve">Смирнов И.Н.,  директор МАУ 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«Центр материально-технического обеспечения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обеспечено выполнение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муниципального задания на оказание муниципальных услуг и выполнение работ в полном объёме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6D1960" w:rsidRDefault="000D5F28" w:rsidP="00761D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46756,7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1C5F4A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32217,2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33571,3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Основное мероприятие 7.</w:t>
            </w:r>
          </w:p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Социальная поддержка отдельных категорий граждан и 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лиц, замещавших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  <w:r w:rsidRPr="00F615B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63E11">
              <w:rPr>
                <w:color w:val="000000" w:themeColor="text1"/>
                <w:sz w:val="24"/>
                <w:szCs w:val="24"/>
              </w:rPr>
              <w:t xml:space="preserve">граждан, в добровольном порядке заключившим контракт о прохождении </w:t>
            </w:r>
            <w:r w:rsidR="004A6DDC">
              <w:rPr>
                <w:color w:val="000000" w:themeColor="text1"/>
                <w:sz w:val="24"/>
                <w:szCs w:val="24"/>
              </w:rPr>
              <w:t xml:space="preserve">военной службы в ВС РФ, </w:t>
            </w:r>
            <w:r w:rsidR="00D63E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15B4">
              <w:rPr>
                <w:color w:val="000000" w:themeColor="text1"/>
                <w:sz w:val="24"/>
                <w:szCs w:val="24"/>
              </w:rPr>
              <w:t>ветеранской организации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jc w:val="center"/>
            </w:pPr>
            <w:r w:rsidRPr="00F615B4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51C" w:rsidRPr="00F615B4" w:rsidRDefault="00CE251C" w:rsidP="00CE2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10610,8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0D5F28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1C5F4A" w:rsidP="0021042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7.1. Предоставления мер социальной поддержки по оплате жилого помещения, отопления и освещения отдельным категориям граждан, проживающим и работающим в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 xml:space="preserve">предоставлены в полном объёме меры социальной поддержки по оплате жилого помещения, отопления и освещения отдельным категориям </w:t>
            </w: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граждан, проживающим и работающим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CE251C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443,9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420,0</w:t>
            </w:r>
          </w:p>
        </w:tc>
      </w:tr>
      <w:tr w:rsidR="00210429" w:rsidRPr="00F615B4" w:rsidTr="0021042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lastRenderedPageBreak/>
              <w:t>7.2.В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Белозерского муниципального района (округа)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15B4">
              <w:rPr>
                <w:color w:val="000000" w:themeColor="text1"/>
                <w:sz w:val="24"/>
                <w:szCs w:val="24"/>
              </w:rPr>
              <w:t>Даниловцев</w:t>
            </w:r>
            <w:proofErr w:type="spellEnd"/>
            <w:r w:rsidRPr="00F615B4">
              <w:rPr>
                <w:color w:val="000000" w:themeColor="text1"/>
                <w:sz w:val="24"/>
                <w:szCs w:val="24"/>
              </w:rPr>
              <w:t xml:space="preserve"> Д.Н., управляющий делами администрации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предоставлены в полном объёме в</w:t>
            </w:r>
            <w:r w:rsidRPr="00F615B4">
              <w:rPr>
                <w:color w:val="000000" w:themeColor="text1"/>
                <w:sz w:val="24"/>
                <w:szCs w:val="24"/>
                <w:lang w:eastAsia="ar-SA"/>
              </w:rPr>
              <w:t>ыплаты ежемесячной пенсии за выслугу лет лицам, замещавшим муниципальные должности и должности муниципальной службы в органах местного самоуправления района (округа)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CE251C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4303,9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0D5F28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0D5F28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2480,0</w:t>
            </w:r>
          </w:p>
        </w:tc>
      </w:tr>
      <w:tr w:rsidR="00210429" w:rsidRPr="00F615B4" w:rsidTr="00210429">
        <w:trPr>
          <w:trHeight w:val="31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7.3.Организация мероприятий для граждан пожилого возраста в рамках деятельности совета ветеранов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Малинина Т.Н., методист отдела организационной работы и связей с общественностью (председатель совета ветеранов)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15B4">
              <w:rPr>
                <w:color w:val="000000" w:themeColor="text1"/>
                <w:sz w:val="24"/>
                <w:szCs w:val="24"/>
              </w:rPr>
              <w:t>Обеспечено вовлечение граждан пожилого возраста в активную общественную жизнь путём проведения различных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F615B4" w:rsidRDefault="00210429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615B4"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A6DDC" w:rsidRPr="00F615B4" w:rsidTr="004A6DDC">
        <w:trPr>
          <w:trHeight w:val="20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Pr="00F615B4" w:rsidRDefault="004A6DDC" w:rsidP="004A6D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7.4. Предоставление меры социальной поддержки в виде единовременной денежной выплаты 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Pr="00F615B4" w:rsidRDefault="004A6DDC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Лебедев А.В., первый заместитель главы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Pr="00F615B4" w:rsidRDefault="004A6DDC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Pr="00F615B4" w:rsidRDefault="004A6DDC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Pr="00F615B4" w:rsidRDefault="004A6DDC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Предоставлены в выплаты с 01.10.2023 г. гражданам, в добровольном порядке заключившим контракт о прохождении военной службы в ВС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6DDC" w:rsidRDefault="00DE76B1" w:rsidP="002104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5795,0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C" w:rsidRPr="00F615B4" w:rsidRDefault="004A6DDC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DC" w:rsidRPr="00F615B4" w:rsidRDefault="004A6DDC" w:rsidP="00210429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10429" w:rsidRPr="00F615B4" w:rsidTr="0021042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65B27" w:rsidRDefault="00210429" w:rsidP="0021042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965B27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429" w:rsidRPr="00965B27" w:rsidRDefault="00DE76B1" w:rsidP="00637B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163008,3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DE76B1" w:rsidP="0021042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113584,0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29" w:rsidRPr="00F615B4" w:rsidRDefault="00210429" w:rsidP="0021042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615B4">
              <w:rPr>
                <w:b/>
                <w:color w:val="000000" w:themeColor="text1"/>
                <w:sz w:val="28"/>
                <w:szCs w:val="28"/>
              </w:rPr>
              <w:t>109254,7</w:t>
            </w:r>
          </w:p>
        </w:tc>
      </w:tr>
    </w:tbl>
    <w:p w:rsidR="009A66BE" w:rsidRPr="002E2490" w:rsidRDefault="009A66BE" w:rsidP="00331F90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64361" w:rsidRPr="00F615B4" w:rsidRDefault="00064361" w:rsidP="00F54F79">
      <w:pPr>
        <w:rPr>
          <w:b/>
          <w:bCs/>
          <w:color w:val="000000" w:themeColor="text1"/>
          <w:sz w:val="26"/>
          <w:szCs w:val="26"/>
        </w:rPr>
        <w:sectPr w:rsidR="00064361" w:rsidRPr="00F615B4" w:rsidSect="00791304">
          <w:pgSz w:w="16838" w:h="11906" w:orient="landscape"/>
          <w:pgMar w:top="426" w:right="1134" w:bottom="992" w:left="284" w:header="709" w:footer="709" w:gutter="0"/>
          <w:cols w:space="708"/>
          <w:docGrid w:linePitch="360"/>
        </w:sectPr>
      </w:pPr>
    </w:p>
    <w:p w:rsidR="00A23343" w:rsidRPr="002E2490" w:rsidRDefault="00A23343" w:rsidP="002E24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56622" w:rsidRPr="000F34AA" w:rsidRDefault="00556622" w:rsidP="0055662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BA5F1F" w:rsidRDefault="00BA5F1F" w:rsidP="009F43A6">
      <w:pPr>
        <w:pStyle w:val="1"/>
        <w:spacing w:before="0" w:after="0"/>
        <w:ind w:right="822"/>
        <w:jc w:val="lef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sectPr w:rsidR="00BA5F1F" w:rsidSect="009F43A6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9D3"/>
    <w:multiLevelType w:val="multilevel"/>
    <w:tmpl w:val="C57827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">
    <w:nsid w:val="601265D8"/>
    <w:multiLevelType w:val="multilevel"/>
    <w:tmpl w:val="80465E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483241"/>
    <w:multiLevelType w:val="multilevel"/>
    <w:tmpl w:val="353CCB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62"/>
    <w:rsid w:val="000021EE"/>
    <w:rsid w:val="0001024A"/>
    <w:rsid w:val="00013055"/>
    <w:rsid w:val="00056F47"/>
    <w:rsid w:val="00062E0B"/>
    <w:rsid w:val="00064361"/>
    <w:rsid w:val="00064BE2"/>
    <w:rsid w:val="00074590"/>
    <w:rsid w:val="000747CA"/>
    <w:rsid w:val="000A41AB"/>
    <w:rsid w:val="000B1294"/>
    <w:rsid w:val="000B1806"/>
    <w:rsid w:val="000C5F4E"/>
    <w:rsid w:val="000D309E"/>
    <w:rsid w:val="000D5F28"/>
    <w:rsid w:val="000E7E5F"/>
    <w:rsid w:val="000F34AA"/>
    <w:rsid w:val="000F46A6"/>
    <w:rsid w:val="00102008"/>
    <w:rsid w:val="0011554B"/>
    <w:rsid w:val="001216E8"/>
    <w:rsid w:val="001360D1"/>
    <w:rsid w:val="00153B99"/>
    <w:rsid w:val="001626D7"/>
    <w:rsid w:val="00174614"/>
    <w:rsid w:val="00175E90"/>
    <w:rsid w:val="00176328"/>
    <w:rsid w:val="001955F2"/>
    <w:rsid w:val="001968AB"/>
    <w:rsid w:val="001B12BC"/>
    <w:rsid w:val="001B5E0D"/>
    <w:rsid w:val="001C5F4A"/>
    <w:rsid w:val="001C745D"/>
    <w:rsid w:val="001D3031"/>
    <w:rsid w:val="001D3DE8"/>
    <w:rsid w:val="001E3509"/>
    <w:rsid w:val="001E62CC"/>
    <w:rsid w:val="001F543C"/>
    <w:rsid w:val="00210429"/>
    <w:rsid w:val="002121C7"/>
    <w:rsid w:val="00214AD9"/>
    <w:rsid w:val="00217C62"/>
    <w:rsid w:val="00220FCF"/>
    <w:rsid w:val="00231F51"/>
    <w:rsid w:val="0023662A"/>
    <w:rsid w:val="00250F6A"/>
    <w:rsid w:val="002516B4"/>
    <w:rsid w:val="0025377B"/>
    <w:rsid w:val="002561AC"/>
    <w:rsid w:val="002603AC"/>
    <w:rsid w:val="00266702"/>
    <w:rsid w:val="00267C81"/>
    <w:rsid w:val="00270CC0"/>
    <w:rsid w:val="00281C22"/>
    <w:rsid w:val="002A6E89"/>
    <w:rsid w:val="002B324C"/>
    <w:rsid w:val="002C7AEC"/>
    <w:rsid w:val="002D2B06"/>
    <w:rsid w:val="002E2490"/>
    <w:rsid w:val="002F2627"/>
    <w:rsid w:val="002F35F5"/>
    <w:rsid w:val="002F6D6D"/>
    <w:rsid w:val="00306794"/>
    <w:rsid w:val="0030798D"/>
    <w:rsid w:val="003116AB"/>
    <w:rsid w:val="00313DCD"/>
    <w:rsid w:val="00331F90"/>
    <w:rsid w:val="003418A0"/>
    <w:rsid w:val="00343660"/>
    <w:rsid w:val="0036039E"/>
    <w:rsid w:val="00360D72"/>
    <w:rsid w:val="003B3C74"/>
    <w:rsid w:val="003C0185"/>
    <w:rsid w:val="003D46B8"/>
    <w:rsid w:val="003E15A8"/>
    <w:rsid w:val="003E521D"/>
    <w:rsid w:val="003F6F2F"/>
    <w:rsid w:val="00412FD0"/>
    <w:rsid w:val="0042211F"/>
    <w:rsid w:val="004551DE"/>
    <w:rsid w:val="00466B7D"/>
    <w:rsid w:val="00471ED6"/>
    <w:rsid w:val="00496993"/>
    <w:rsid w:val="004A0125"/>
    <w:rsid w:val="004A112A"/>
    <w:rsid w:val="004A26D1"/>
    <w:rsid w:val="004A6DDC"/>
    <w:rsid w:val="004C40AA"/>
    <w:rsid w:val="004D2F53"/>
    <w:rsid w:val="004D7133"/>
    <w:rsid w:val="004E4259"/>
    <w:rsid w:val="0051373E"/>
    <w:rsid w:val="005230A5"/>
    <w:rsid w:val="0053253E"/>
    <w:rsid w:val="00536C75"/>
    <w:rsid w:val="00544393"/>
    <w:rsid w:val="00556622"/>
    <w:rsid w:val="00564D81"/>
    <w:rsid w:val="005870F6"/>
    <w:rsid w:val="00587DDB"/>
    <w:rsid w:val="005A0BB4"/>
    <w:rsid w:val="005A5056"/>
    <w:rsid w:val="005B14F3"/>
    <w:rsid w:val="005B19FD"/>
    <w:rsid w:val="005C1CC0"/>
    <w:rsid w:val="005E183D"/>
    <w:rsid w:val="00621747"/>
    <w:rsid w:val="0062311B"/>
    <w:rsid w:val="00637B8E"/>
    <w:rsid w:val="00655214"/>
    <w:rsid w:val="00657A54"/>
    <w:rsid w:val="00660537"/>
    <w:rsid w:val="00673EDC"/>
    <w:rsid w:val="0068041A"/>
    <w:rsid w:val="00685365"/>
    <w:rsid w:val="00695D8A"/>
    <w:rsid w:val="006A5802"/>
    <w:rsid w:val="006A7C07"/>
    <w:rsid w:val="006B2F84"/>
    <w:rsid w:val="006C1B66"/>
    <w:rsid w:val="006C3B3F"/>
    <w:rsid w:val="006C47E5"/>
    <w:rsid w:val="006D1960"/>
    <w:rsid w:val="006D22DC"/>
    <w:rsid w:val="006E3B6F"/>
    <w:rsid w:val="006F367E"/>
    <w:rsid w:val="00706B46"/>
    <w:rsid w:val="007203C4"/>
    <w:rsid w:val="00723C22"/>
    <w:rsid w:val="00736854"/>
    <w:rsid w:val="00742A14"/>
    <w:rsid w:val="00746497"/>
    <w:rsid w:val="007531DF"/>
    <w:rsid w:val="007556F7"/>
    <w:rsid w:val="00761DC1"/>
    <w:rsid w:val="0076473A"/>
    <w:rsid w:val="00771C9C"/>
    <w:rsid w:val="00791304"/>
    <w:rsid w:val="00795908"/>
    <w:rsid w:val="007A5372"/>
    <w:rsid w:val="007D4592"/>
    <w:rsid w:val="007E1442"/>
    <w:rsid w:val="007F5820"/>
    <w:rsid w:val="007F733C"/>
    <w:rsid w:val="00805063"/>
    <w:rsid w:val="00815929"/>
    <w:rsid w:val="00827BA2"/>
    <w:rsid w:val="00840C8F"/>
    <w:rsid w:val="00853C6B"/>
    <w:rsid w:val="00857E1E"/>
    <w:rsid w:val="00857FE2"/>
    <w:rsid w:val="008612DB"/>
    <w:rsid w:val="00866DE0"/>
    <w:rsid w:val="0087145B"/>
    <w:rsid w:val="008863F2"/>
    <w:rsid w:val="00894B22"/>
    <w:rsid w:val="008A0953"/>
    <w:rsid w:val="008A3C16"/>
    <w:rsid w:val="008A59A2"/>
    <w:rsid w:val="008D5E94"/>
    <w:rsid w:val="008E38B6"/>
    <w:rsid w:val="008F7F46"/>
    <w:rsid w:val="00903F5E"/>
    <w:rsid w:val="0090694A"/>
    <w:rsid w:val="00914114"/>
    <w:rsid w:val="00923809"/>
    <w:rsid w:val="009268DF"/>
    <w:rsid w:val="00930173"/>
    <w:rsid w:val="00934820"/>
    <w:rsid w:val="00935A47"/>
    <w:rsid w:val="009434B6"/>
    <w:rsid w:val="009436C0"/>
    <w:rsid w:val="00945F9C"/>
    <w:rsid w:val="00957F05"/>
    <w:rsid w:val="009623ED"/>
    <w:rsid w:val="00963EE5"/>
    <w:rsid w:val="00964152"/>
    <w:rsid w:val="00965B27"/>
    <w:rsid w:val="009766AB"/>
    <w:rsid w:val="009813F8"/>
    <w:rsid w:val="00985516"/>
    <w:rsid w:val="0099629F"/>
    <w:rsid w:val="009968F5"/>
    <w:rsid w:val="009A66BE"/>
    <w:rsid w:val="009B6BE2"/>
    <w:rsid w:val="009B702A"/>
    <w:rsid w:val="009C2A25"/>
    <w:rsid w:val="009C7E6E"/>
    <w:rsid w:val="009D0604"/>
    <w:rsid w:val="009E3C83"/>
    <w:rsid w:val="009F43A6"/>
    <w:rsid w:val="009F50E7"/>
    <w:rsid w:val="009F56DD"/>
    <w:rsid w:val="00A11978"/>
    <w:rsid w:val="00A22071"/>
    <w:rsid w:val="00A23343"/>
    <w:rsid w:val="00A23EA9"/>
    <w:rsid w:val="00A240C2"/>
    <w:rsid w:val="00A352A4"/>
    <w:rsid w:val="00A43AA4"/>
    <w:rsid w:val="00A56CA3"/>
    <w:rsid w:val="00A62EE3"/>
    <w:rsid w:val="00A73C22"/>
    <w:rsid w:val="00A926B7"/>
    <w:rsid w:val="00A95708"/>
    <w:rsid w:val="00AA5938"/>
    <w:rsid w:val="00AB704B"/>
    <w:rsid w:val="00AC484B"/>
    <w:rsid w:val="00AC6921"/>
    <w:rsid w:val="00AD2DAB"/>
    <w:rsid w:val="00AE0A10"/>
    <w:rsid w:val="00AF1533"/>
    <w:rsid w:val="00B002B4"/>
    <w:rsid w:val="00B02C55"/>
    <w:rsid w:val="00B1030A"/>
    <w:rsid w:val="00B135EA"/>
    <w:rsid w:val="00B363A6"/>
    <w:rsid w:val="00B4132D"/>
    <w:rsid w:val="00B46035"/>
    <w:rsid w:val="00B519FC"/>
    <w:rsid w:val="00B52A31"/>
    <w:rsid w:val="00B7736F"/>
    <w:rsid w:val="00B83A11"/>
    <w:rsid w:val="00B92054"/>
    <w:rsid w:val="00BA32DB"/>
    <w:rsid w:val="00BA41C0"/>
    <w:rsid w:val="00BA5F1F"/>
    <w:rsid w:val="00BB4B3C"/>
    <w:rsid w:val="00BB71A5"/>
    <w:rsid w:val="00BD40AC"/>
    <w:rsid w:val="00BF2E9E"/>
    <w:rsid w:val="00BF41C1"/>
    <w:rsid w:val="00C068A4"/>
    <w:rsid w:val="00C14FF4"/>
    <w:rsid w:val="00C26F71"/>
    <w:rsid w:val="00C51561"/>
    <w:rsid w:val="00C536A9"/>
    <w:rsid w:val="00C56216"/>
    <w:rsid w:val="00C7107B"/>
    <w:rsid w:val="00C80F73"/>
    <w:rsid w:val="00C86554"/>
    <w:rsid w:val="00C87066"/>
    <w:rsid w:val="00CA3EE3"/>
    <w:rsid w:val="00CA5B51"/>
    <w:rsid w:val="00CB1B8B"/>
    <w:rsid w:val="00CB361E"/>
    <w:rsid w:val="00CC1CA2"/>
    <w:rsid w:val="00CD5B7A"/>
    <w:rsid w:val="00CE10B0"/>
    <w:rsid w:val="00CE251C"/>
    <w:rsid w:val="00CF6890"/>
    <w:rsid w:val="00D07FE9"/>
    <w:rsid w:val="00D130D9"/>
    <w:rsid w:val="00D2746C"/>
    <w:rsid w:val="00D35178"/>
    <w:rsid w:val="00D42960"/>
    <w:rsid w:val="00D452BB"/>
    <w:rsid w:val="00D45C76"/>
    <w:rsid w:val="00D61F7C"/>
    <w:rsid w:val="00D63B51"/>
    <w:rsid w:val="00D63E11"/>
    <w:rsid w:val="00D7663D"/>
    <w:rsid w:val="00D778E5"/>
    <w:rsid w:val="00D86231"/>
    <w:rsid w:val="00D92F77"/>
    <w:rsid w:val="00D93851"/>
    <w:rsid w:val="00D94F06"/>
    <w:rsid w:val="00D95177"/>
    <w:rsid w:val="00D96E8E"/>
    <w:rsid w:val="00DA5366"/>
    <w:rsid w:val="00DC041E"/>
    <w:rsid w:val="00DE76B1"/>
    <w:rsid w:val="00DF43D0"/>
    <w:rsid w:val="00E253DC"/>
    <w:rsid w:val="00E31B09"/>
    <w:rsid w:val="00E3458A"/>
    <w:rsid w:val="00E372CA"/>
    <w:rsid w:val="00E412C3"/>
    <w:rsid w:val="00E535A1"/>
    <w:rsid w:val="00E5406F"/>
    <w:rsid w:val="00E610FE"/>
    <w:rsid w:val="00E652F3"/>
    <w:rsid w:val="00E6715F"/>
    <w:rsid w:val="00E73942"/>
    <w:rsid w:val="00E86CB1"/>
    <w:rsid w:val="00E9749C"/>
    <w:rsid w:val="00EA2D13"/>
    <w:rsid w:val="00EB10F6"/>
    <w:rsid w:val="00EB17C2"/>
    <w:rsid w:val="00EE293E"/>
    <w:rsid w:val="00EF3FF1"/>
    <w:rsid w:val="00EF74C4"/>
    <w:rsid w:val="00F04023"/>
    <w:rsid w:val="00F52C4C"/>
    <w:rsid w:val="00F54F79"/>
    <w:rsid w:val="00F56EE3"/>
    <w:rsid w:val="00F60C68"/>
    <w:rsid w:val="00F61A94"/>
    <w:rsid w:val="00F62514"/>
    <w:rsid w:val="00F64628"/>
    <w:rsid w:val="00F6558F"/>
    <w:rsid w:val="00F8287B"/>
    <w:rsid w:val="00F82986"/>
    <w:rsid w:val="00FA4807"/>
    <w:rsid w:val="00FB5D2C"/>
    <w:rsid w:val="00FC0302"/>
    <w:rsid w:val="00FC5665"/>
    <w:rsid w:val="00FD4379"/>
    <w:rsid w:val="00FD5D98"/>
    <w:rsid w:val="00FE7207"/>
    <w:rsid w:val="00FF06C6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qFormat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791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7C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C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217C62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217C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a6">
    <w:name w:val="Базовый"/>
    <w:uiPriority w:val="99"/>
    <w:rsid w:val="00217C6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17C62"/>
    <w:pPr>
      <w:ind w:left="720"/>
      <w:contextualSpacing/>
    </w:pPr>
  </w:style>
  <w:style w:type="paragraph" w:customStyle="1" w:styleId="ConsPlusNormal">
    <w:name w:val="ConsPlusNormal"/>
    <w:link w:val="ConsPlusNormal0"/>
    <w:rsid w:val="00217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7C6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7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17C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17C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7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rsid w:val="00964152"/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9641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b"/>
    <w:rsid w:val="009641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64152"/>
    <w:rPr>
      <w:color w:val="0000FF"/>
      <w:u w:val="single"/>
    </w:rPr>
  </w:style>
  <w:style w:type="paragraph" w:customStyle="1" w:styleId="Standard">
    <w:name w:val="Standard"/>
    <w:rsid w:val="003E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ConsPlusNonformat">
    <w:name w:val="ConsPlusNonformat"/>
    <w:qFormat/>
    <w:rsid w:val="00B0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791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C4B6-404F-4F60-84A7-5811C307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28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Чепельникова Е.М.</cp:lastModifiedBy>
  <cp:revision>83</cp:revision>
  <cp:lastPrinted>2024-01-30T07:16:00Z</cp:lastPrinted>
  <dcterms:created xsi:type="dcterms:W3CDTF">2022-03-04T06:47:00Z</dcterms:created>
  <dcterms:modified xsi:type="dcterms:W3CDTF">2024-01-31T08:42:00Z</dcterms:modified>
</cp:coreProperties>
</file>