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8F" w:rsidRDefault="0099638F" w:rsidP="00C63C13">
      <w:pPr>
        <w:pStyle w:val="a3"/>
        <w:rPr>
          <w:b w:val="0"/>
          <w:bCs w:val="0"/>
          <w:sz w:val="20"/>
        </w:rPr>
      </w:pPr>
      <w:bookmarkStart w:id="0" w:name="_GoBack"/>
      <w:bookmarkEnd w:id="0"/>
    </w:p>
    <w:p w:rsidR="0000332A" w:rsidRDefault="001E7366" w:rsidP="00C63C13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CD" w:rsidRPr="00281CB2" w:rsidRDefault="00B031CD" w:rsidP="00C63C13">
      <w:pPr>
        <w:pStyle w:val="a3"/>
        <w:rPr>
          <w:b w:val="0"/>
          <w:bCs w:val="0"/>
          <w:sz w:val="22"/>
          <w:szCs w:val="22"/>
          <w:lang w:val="en-US"/>
        </w:rPr>
      </w:pPr>
    </w:p>
    <w:p w:rsidR="004204F5" w:rsidRDefault="004204F5" w:rsidP="004204F5">
      <w:pPr>
        <w:pStyle w:val="a3"/>
      </w:pPr>
      <w:r>
        <w:rPr>
          <w:b w:val="0"/>
          <w:bCs w:val="0"/>
          <w:sz w:val="20"/>
        </w:rPr>
        <w:t>БЕЛОЗЕРСКИЙ  МУНИЦИПАЛЬНЫЙ ОКРУГ ВОЛОГОДСКОЙ ОБЛАСТИ</w:t>
      </w:r>
    </w:p>
    <w:p w:rsidR="00C63C13" w:rsidRDefault="00C63C13" w:rsidP="00C63C13">
      <w:pPr>
        <w:pStyle w:val="a3"/>
      </w:pPr>
    </w:p>
    <w:p w:rsidR="00C63C13" w:rsidRDefault="00526E1F" w:rsidP="00C63C13">
      <w:pPr>
        <w:pStyle w:val="a3"/>
      </w:pPr>
      <w:r>
        <w:t>П</w:t>
      </w:r>
      <w:r w:rsidR="00004086">
        <w:t xml:space="preserve"> </w:t>
      </w:r>
      <w:r>
        <w:t>О</w:t>
      </w:r>
      <w:r w:rsidR="00004086">
        <w:t xml:space="preserve"> </w:t>
      </w:r>
      <w:r>
        <w:t>С</w:t>
      </w:r>
      <w:r w:rsidR="00004086">
        <w:t xml:space="preserve"> </w:t>
      </w:r>
      <w:r>
        <w:t>Т</w:t>
      </w:r>
      <w:r w:rsidR="00004086">
        <w:t xml:space="preserve"> </w:t>
      </w:r>
      <w:r>
        <w:t>А</w:t>
      </w:r>
      <w:r w:rsidR="00004086">
        <w:t xml:space="preserve"> </w:t>
      </w:r>
      <w:r>
        <w:t>Н</w:t>
      </w:r>
      <w:r w:rsidR="00004086">
        <w:t xml:space="preserve"> </w:t>
      </w:r>
      <w:r>
        <w:t>О</w:t>
      </w:r>
      <w:r w:rsidR="00004086">
        <w:t xml:space="preserve"> </w:t>
      </w:r>
      <w:r>
        <w:t>В</w:t>
      </w:r>
      <w:r w:rsidR="00004086">
        <w:t xml:space="preserve"> </w:t>
      </w:r>
      <w:r>
        <w:t>Л</w:t>
      </w:r>
      <w:r w:rsidR="00004086">
        <w:t xml:space="preserve"> </w:t>
      </w:r>
      <w:r>
        <w:t>Е</w:t>
      </w:r>
      <w:r w:rsidR="00004086">
        <w:t xml:space="preserve"> </w:t>
      </w:r>
      <w:r>
        <w:t>Н</w:t>
      </w:r>
      <w:r w:rsidR="00004086">
        <w:t xml:space="preserve"> </w:t>
      </w:r>
      <w:r>
        <w:t>И</w:t>
      </w:r>
      <w:r w:rsidR="00004086">
        <w:t xml:space="preserve"> </w:t>
      </w:r>
      <w:r>
        <w:t>Е</w:t>
      </w:r>
    </w:p>
    <w:p w:rsidR="004204F5" w:rsidRDefault="004204F5" w:rsidP="00C63C13">
      <w:pPr>
        <w:pStyle w:val="a3"/>
      </w:pPr>
    </w:p>
    <w:p w:rsidR="004204F5" w:rsidRPr="00A756F8" w:rsidRDefault="004204F5" w:rsidP="004204F5">
      <w:pPr>
        <w:pStyle w:val="a3"/>
        <w:rPr>
          <w:b w:val="0"/>
          <w:sz w:val="32"/>
          <w:szCs w:val="32"/>
        </w:rPr>
      </w:pPr>
      <w:r w:rsidRPr="00A756F8">
        <w:rPr>
          <w:b w:val="0"/>
          <w:sz w:val="32"/>
          <w:szCs w:val="32"/>
        </w:rPr>
        <w:t xml:space="preserve">ГЛАВЫ  БЕЛОЗЕРСКОГО МУНИЦИПАЛЬНОГО </w:t>
      </w:r>
      <w:r>
        <w:rPr>
          <w:b w:val="0"/>
          <w:sz w:val="32"/>
          <w:szCs w:val="32"/>
        </w:rPr>
        <w:t>ОКРУГА</w:t>
      </w:r>
    </w:p>
    <w:p w:rsidR="00C63C13" w:rsidRDefault="00C63C13" w:rsidP="00C63C13">
      <w:pPr>
        <w:jc w:val="center"/>
        <w:rPr>
          <w:sz w:val="28"/>
        </w:rPr>
      </w:pPr>
    </w:p>
    <w:p w:rsidR="00D5473F" w:rsidRDefault="00D5473F" w:rsidP="00103AE9">
      <w:pPr>
        <w:pStyle w:val="1"/>
        <w:ind w:right="5034"/>
        <w:rPr>
          <w:sz w:val="28"/>
        </w:rPr>
      </w:pPr>
    </w:p>
    <w:p w:rsidR="00C63C13" w:rsidRPr="000C42D9" w:rsidRDefault="00C63C13" w:rsidP="00103AE9">
      <w:pPr>
        <w:pStyle w:val="1"/>
        <w:ind w:right="5034"/>
        <w:rPr>
          <w:sz w:val="28"/>
        </w:rPr>
      </w:pPr>
      <w:r>
        <w:rPr>
          <w:sz w:val="28"/>
        </w:rPr>
        <w:t>От</w:t>
      </w:r>
      <w:r w:rsidR="00AC6E12">
        <w:rPr>
          <w:sz w:val="28"/>
        </w:rPr>
        <w:t xml:space="preserve"> </w:t>
      </w:r>
      <w:r w:rsidR="0010317C">
        <w:rPr>
          <w:sz w:val="28"/>
        </w:rPr>
        <w:t>08.09.2023</w:t>
      </w:r>
      <w:r w:rsidR="001B26DF">
        <w:rPr>
          <w:sz w:val="28"/>
        </w:rPr>
        <w:t xml:space="preserve"> </w:t>
      </w:r>
      <w:r w:rsidR="0010317C">
        <w:rPr>
          <w:sz w:val="28"/>
        </w:rPr>
        <w:t>№ 124</w:t>
      </w:r>
    </w:p>
    <w:p w:rsidR="003D3E65" w:rsidRDefault="00553828" w:rsidP="00553828">
      <w:pPr>
        <w:tabs>
          <w:tab w:val="left" w:pos="3858"/>
        </w:tabs>
        <w:ind w:right="4675" w:firstLine="1080"/>
        <w:jc w:val="both"/>
      </w:pPr>
      <w:r>
        <w:tab/>
      </w:r>
    </w:p>
    <w:p w:rsidR="003D3E65" w:rsidRDefault="003D3E65" w:rsidP="00203831">
      <w:pPr>
        <w:ind w:right="4675" w:firstLine="1080"/>
        <w:jc w:val="both"/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sectPr w:rsidR="00F41AD5" w:rsidSect="000C0E54">
          <w:footerReference w:type="even" r:id="rId10"/>
          <w:footerReference w:type="default" r:id="rId11"/>
          <w:pgSz w:w="11906" w:h="16838"/>
          <w:pgMar w:top="426" w:right="851" w:bottom="719" w:left="1701" w:header="709" w:footer="709" w:gutter="0"/>
          <w:cols w:space="708"/>
          <w:titlePg/>
          <w:docGrid w:linePitch="360"/>
        </w:sectPr>
      </w:pPr>
    </w:p>
    <w:p w:rsidR="00F41AD5" w:rsidRP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  <w:r w:rsidRPr="00F41AD5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lastRenderedPageBreak/>
        <w:t>Об утверждении Порядка организации работы телефона «горячей линии»</w:t>
      </w: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  <w:r w:rsidRPr="00F41AD5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 xml:space="preserve"> для приема сообщений граждан и юридических лиц о фактах коррупции в органах местного самоуправления </w:t>
      </w:r>
      <w:r w:rsidR="00E22A1F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 xml:space="preserve">Белозерского </w:t>
      </w:r>
      <w:r w:rsidRPr="00F41AD5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 xml:space="preserve">муниципального округа, </w:t>
      </w:r>
    </w:p>
    <w:p w:rsidR="00F41AD5" w:rsidRP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>о</w:t>
      </w:r>
      <w:r w:rsidRPr="00F41AD5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>траслевых (функциона</w:t>
      </w:r>
      <w:r w:rsidR="00E22A1F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 xml:space="preserve">льных), территориальных органах </w:t>
      </w:r>
      <w:r w:rsidRPr="00F41AD5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 xml:space="preserve">администрации </w:t>
      </w:r>
    </w:p>
    <w:p w:rsidR="00F41AD5" w:rsidRPr="00F41AD5" w:rsidRDefault="00E22A1F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  <w:r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>Белозерского</w:t>
      </w:r>
      <w:r w:rsidR="00F41AD5" w:rsidRPr="00F41AD5"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  <w:t xml:space="preserve"> муниципального округа и подведомственных им учреждениях</w:t>
      </w: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Default="00F41AD5" w:rsidP="00F41AD5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bCs/>
          <w:color w:val="000000"/>
          <w:kern w:val="3"/>
          <w:sz w:val="26"/>
          <w:szCs w:val="26"/>
        </w:rPr>
      </w:pPr>
    </w:p>
    <w:p w:rsidR="00F41AD5" w:rsidRPr="00F41AD5" w:rsidRDefault="00F41AD5" w:rsidP="00F41AD5">
      <w:pPr>
        <w:widowControl w:val="0"/>
        <w:tabs>
          <w:tab w:val="left" w:pos="9713"/>
        </w:tabs>
        <w:ind w:right="-1"/>
        <w:rPr>
          <w:rFonts w:ascii="Liberation Serif" w:hAnsi="Liberation Serif" w:cs="Liberation Serif"/>
          <w:bCs/>
          <w:color w:val="000000"/>
          <w:sz w:val="26"/>
          <w:szCs w:val="26"/>
        </w:rPr>
      </w:pPr>
    </w:p>
    <w:p w:rsidR="00F41AD5" w:rsidRDefault="00F41AD5" w:rsidP="00F41AD5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  <w:sectPr w:rsidR="00F41AD5" w:rsidSect="00E22A1F">
          <w:type w:val="continuous"/>
          <w:pgSz w:w="11906" w:h="16838"/>
          <w:pgMar w:top="426" w:right="566" w:bottom="719" w:left="1701" w:header="709" w:footer="709" w:gutter="0"/>
          <w:cols w:num="2" w:space="282"/>
          <w:titlePg/>
          <w:docGrid w:linePitch="360"/>
        </w:sectPr>
      </w:pPr>
    </w:p>
    <w:p w:rsidR="00F41AD5" w:rsidRDefault="00F41AD5" w:rsidP="00C20437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lastRenderedPageBreak/>
        <w:t>В соответствии с Федеральным законом от 25.12.2008 № 273-ФЗ «О противодействии коррупции»</w:t>
      </w:r>
      <w:r w:rsidR="00C20437" w:rsidRPr="00C20437">
        <w:t xml:space="preserve"> </w:t>
      </w:r>
      <w:r w:rsidR="00C20437">
        <w:t>и в</w:t>
      </w:r>
      <w:r w:rsidR="00C20437" w:rsidRPr="00C20437">
        <w:rPr>
          <w:rFonts w:ascii="Liberation Serif" w:hAnsi="Liberation Serif"/>
          <w:sz w:val="26"/>
          <w:szCs w:val="26"/>
        </w:rPr>
        <w:t xml:space="preserve"> целях реализации государственной политики в сфере</w:t>
      </w:r>
      <w:r w:rsidR="00C20437">
        <w:rPr>
          <w:rFonts w:ascii="Liberation Serif" w:hAnsi="Liberation Serif"/>
          <w:sz w:val="26"/>
          <w:szCs w:val="26"/>
        </w:rPr>
        <w:t xml:space="preserve"> </w:t>
      </w:r>
      <w:r w:rsidR="00C20437" w:rsidRPr="00C20437">
        <w:rPr>
          <w:rFonts w:ascii="Liberation Serif" w:hAnsi="Liberation Serif"/>
          <w:sz w:val="26"/>
          <w:szCs w:val="26"/>
        </w:rPr>
        <w:t>противодействия коррупции, создания условий для выявления фактов</w:t>
      </w:r>
      <w:r w:rsidR="00C20437">
        <w:rPr>
          <w:rFonts w:ascii="Liberation Serif" w:hAnsi="Liberation Serif"/>
          <w:sz w:val="26"/>
          <w:szCs w:val="26"/>
        </w:rPr>
        <w:t xml:space="preserve"> </w:t>
      </w:r>
      <w:r w:rsidR="00C20437" w:rsidRPr="00C20437">
        <w:rPr>
          <w:rFonts w:ascii="Liberation Serif" w:hAnsi="Liberation Serif"/>
          <w:sz w:val="26"/>
          <w:szCs w:val="26"/>
        </w:rPr>
        <w:t>коррупционных проявлений, пресечения преступлений с использованием</w:t>
      </w:r>
      <w:r w:rsidR="00C20437">
        <w:rPr>
          <w:rFonts w:ascii="Liberation Serif" w:hAnsi="Liberation Serif"/>
          <w:sz w:val="26"/>
          <w:szCs w:val="26"/>
        </w:rPr>
        <w:t xml:space="preserve"> </w:t>
      </w:r>
      <w:r w:rsidR="00C20437" w:rsidRPr="00C20437">
        <w:rPr>
          <w:rFonts w:ascii="Liberation Serif" w:hAnsi="Liberation Serif"/>
          <w:sz w:val="26"/>
          <w:szCs w:val="26"/>
        </w:rPr>
        <w:t xml:space="preserve">служебного положения </w:t>
      </w:r>
      <w:r w:rsidR="00C20437">
        <w:rPr>
          <w:rFonts w:ascii="Liberation Serif" w:hAnsi="Liberation Serif"/>
          <w:sz w:val="26"/>
          <w:szCs w:val="26"/>
        </w:rPr>
        <w:t xml:space="preserve">муниципальными служащими и </w:t>
      </w:r>
      <w:r w:rsidR="00C20437" w:rsidRPr="00C20437">
        <w:rPr>
          <w:rFonts w:ascii="Liberation Serif" w:hAnsi="Liberation Serif"/>
          <w:sz w:val="26"/>
          <w:szCs w:val="26"/>
        </w:rPr>
        <w:t>должностными лицами, в соответствии с Планом</w:t>
      </w:r>
      <w:r w:rsidR="00C20437">
        <w:rPr>
          <w:rFonts w:ascii="Liberation Serif" w:hAnsi="Liberation Serif"/>
          <w:sz w:val="26"/>
          <w:szCs w:val="26"/>
        </w:rPr>
        <w:t xml:space="preserve"> </w:t>
      </w:r>
      <w:r w:rsidR="00C20437" w:rsidRPr="00C20437">
        <w:rPr>
          <w:rFonts w:ascii="Liberation Serif" w:hAnsi="Liberation Serif"/>
          <w:sz w:val="26"/>
          <w:szCs w:val="26"/>
        </w:rPr>
        <w:t>мероприятий по противодействию коррупции в органах местного</w:t>
      </w:r>
      <w:r w:rsidR="00C20437">
        <w:rPr>
          <w:rFonts w:ascii="Liberation Serif" w:hAnsi="Liberation Serif"/>
          <w:sz w:val="26"/>
          <w:szCs w:val="26"/>
        </w:rPr>
        <w:t xml:space="preserve"> </w:t>
      </w:r>
      <w:r w:rsidR="00C20437" w:rsidRPr="00C20437">
        <w:rPr>
          <w:rFonts w:ascii="Liberation Serif" w:hAnsi="Liberation Serif"/>
          <w:sz w:val="26"/>
          <w:szCs w:val="26"/>
        </w:rPr>
        <w:t xml:space="preserve">самоуправления Белозерского муниципального </w:t>
      </w:r>
      <w:r w:rsidR="00C20437">
        <w:rPr>
          <w:rFonts w:ascii="Liberation Serif" w:hAnsi="Liberation Serif"/>
          <w:sz w:val="26"/>
          <w:szCs w:val="26"/>
        </w:rPr>
        <w:t>округа</w:t>
      </w:r>
      <w:r w:rsidR="00C20437" w:rsidRPr="00C20437">
        <w:rPr>
          <w:rFonts w:ascii="Liberation Serif" w:hAnsi="Liberation Serif"/>
          <w:sz w:val="26"/>
          <w:szCs w:val="26"/>
        </w:rPr>
        <w:t>, утвержденным</w:t>
      </w:r>
      <w:r w:rsidR="00C20437">
        <w:rPr>
          <w:rFonts w:ascii="Liberation Serif" w:hAnsi="Liberation Serif"/>
          <w:sz w:val="26"/>
          <w:szCs w:val="26"/>
        </w:rPr>
        <w:t xml:space="preserve"> </w:t>
      </w:r>
      <w:r w:rsidR="00C20437" w:rsidRPr="00C20437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  <w:r w:rsidR="00C20437">
        <w:rPr>
          <w:rFonts w:ascii="Liberation Serif" w:hAnsi="Liberation Serif"/>
          <w:sz w:val="26"/>
          <w:szCs w:val="26"/>
        </w:rPr>
        <w:t>округа</w:t>
      </w:r>
      <w:r w:rsidR="00C20437" w:rsidRPr="00C20437">
        <w:rPr>
          <w:rFonts w:ascii="Liberation Serif" w:hAnsi="Liberation Serif"/>
          <w:sz w:val="26"/>
          <w:szCs w:val="26"/>
        </w:rPr>
        <w:t xml:space="preserve"> от </w:t>
      </w:r>
      <w:r w:rsidR="00C20437">
        <w:rPr>
          <w:rFonts w:ascii="Liberation Serif" w:hAnsi="Liberation Serif"/>
          <w:sz w:val="26"/>
          <w:szCs w:val="26"/>
        </w:rPr>
        <w:t>31</w:t>
      </w:r>
      <w:r w:rsidR="00C20437" w:rsidRPr="00C20437">
        <w:rPr>
          <w:rFonts w:ascii="Liberation Serif" w:hAnsi="Liberation Serif"/>
          <w:sz w:val="26"/>
          <w:szCs w:val="26"/>
        </w:rPr>
        <w:t>.</w:t>
      </w:r>
      <w:r w:rsidR="00C20437">
        <w:rPr>
          <w:rFonts w:ascii="Liberation Serif" w:hAnsi="Liberation Serif"/>
          <w:sz w:val="26"/>
          <w:szCs w:val="26"/>
        </w:rPr>
        <w:t>05</w:t>
      </w:r>
      <w:r w:rsidR="00C20437" w:rsidRPr="00C20437">
        <w:rPr>
          <w:rFonts w:ascii="Liberation Serif" w:hAnsi="Liberation Serif"/>
          <w:sz w:val="26"/>
          <w:szCs w:val="26"/>
        </w:rPr>
        <w:t>.20</w:t>
      </w:r>
      <w:r w:rsidR="00C20437">
        <w:rPr>
          <w:rFonts w:ascii="Liberation Serif" w:hAnsi="Liberation Serif"/>
          <w:sz w:val="26"/>
          <w:szCs w:val="26"/>
        </w:rPr>
        <w:t>23</w:t>
      </w:r>
      <w:r w:rsidR="00C20437" w:rsidRPr="00C20437">
        <w:rPr>
          <w:rFonts w:ascii="Liberation Serif" w:hAnsi="Liberation Serif"/>
          <w:sz w:val="26"/>
          <w:szCs w:val="26"/>
        </w:rPr>
        <w:t xml:space="preserve"> №</w:t>
      </w:r>
      <w:r w:rsidR="00C20437">
        <w:rPr>
          <w:rFonts w:ascii="Liberation Serif" w:hAnsi="Liberation Serif"/>
          <w:sz w:val="26"/>
          <w:szCs w:val="26"/>
        </w:rPr>
        <w:t>700</w:t>
      </w:r>
    </w:p>
    <w:p w:rsidR="00C20437" w:rsidRPr="00F41AD5" w:rsidRDefault="00C20437" w:rsidP="00F41AD5">
      <w:pPr>
        <w:widowControl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AD5" w:rsidRPr="004204F5" w:rsidRDefault="00F41AD5" w:rsidP="00F41AD5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ПОСТАНОВЛЯЮ:</w:t>
      </w:r>
    </w:p>
    <w:p w:rsidR="00C20437" w:rsidRPr="00F41AD5" w:rsidRDefault="00C20437" w:rsidP="00F41AD5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Liberation Serif" w:hAnsi="Liberation Serif"/>
          <w:b/>
          <w:sz w:val="26"/>
          <w:szCs w:val="26"/>
        </w:rPr>
      </w:pP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bookmarkStart w:id="1" w:name="sub_1"/>
      <w:r w:rsidRPr="00F41AD5">
        <w:rPr>
          <w:rFonts w:ascii="Liberation Serif" w:hAnsi="Liberation Serif"/>
          <w:sz w:val="26"/>
          <w:szCs w:val="26"/>
        </w:rPr>
        <w:t xml:space="preserve">1.Утвердить Порядок организации работы телефона «горячей линии» для приема сообщений граждан и юридических лиц о фактах коррупции в органах местного самоуправления </w:t>
      </w:r>
      <w:r w:rsidR="00E22A1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E22A1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 (приложение 1).</w:t>
      </w:r>
    </w:p>
    <w:p w:rsidR="00F41AD5" w:rsidRPr="00F41AD5" w:rsidRDefault="00E22A1F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</w:t>
      </w:r>
      <w:r w:rsidR="00F41AD5" w:rsidRPr="00F41AD5">
        <w:rPr>
          <w:rFonts w:ascii="Liberation Serif" w:hAnsi="Liberation Serif"/>
          <w:sz w:val="26"/>
          <w:szCs w:val="26"/>
        </w:rPr>
        <w:t xml:space="preserve">Утвердить форму журнала регистрации сообщений, поступивших на телефон «горячей линии» для приема сообщений граждан и юридических лиц о фактах коррупции в органах местного самоуправления </w:t>
      </w:r>
      <w:r w:rsidRPr="00E22A1F">
        <w:rPr>
          <w:rFonts w:ascii="Liberation Serif" w:hAnsi="Liberation Serif"/>
          <w:sz w:val="26"/>
          <w:szCs w:val="26"/>
        </w:rPr>
        <w:t xml:space="preserve">Белозерского </w:t>
      </w:r>
      <w:r w:rsidR="00F41AD5" w:rsidRPr="00F41AD5">
        <w:rPr>
          <w:rFonts w:ascii="Liberation Serif" w:hAnsi="Liberation Serif"/>
          <w:sz w:val="26"/>
          <w:szCs w:val="26"/>
        </w:rPr>
        <w:t xml:space="preserve">муниципального округа, отраслевых (функциональных), территориальных органах администрации </w:t>
      </w:r>
      <w:r w:rsidRPr="00E22A1F">
        <w:rPr>
          <w:rFonts w:ascii="Liberation Serif" w:hAnsi="Liberation Serif"/>
          <w:sz w:val="26"/>
          <w:szCs w:val="26"/>
        </w:rPr>
        <w:t>Белозерского</w:t>
      </w:r>
      <w:r w:rsidR="00F41AD5" w:rsidRPr="00F41AD5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 (приложение 2). </w:t>
      </w:r>
    </w:p>
    <w:p w:rsid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 xml:space="preserve">3.Определить номер телефона «горячей линии» для приема сообщений граждан и юридических лиц о фактах коррупции в органах местного </w:t>
      </w:r>
      <w:r w:rsidRPr="00F41AD5">
        <w:rPr>
          <w:rFonts w:ascii="Liberation Serif" w:hAnsi="Liberation Serif"/>
          <w:sz w:val="26"/>
          <w:szCs w:val="26"/>
        </w:rPr>
        <w:lastRenderedPageBreak/>
        <w:t xml:space="preserve">самоуправления </w:t>
      </w:r>
      <w:r w:rsidR="00E22A1F" w:rsidRPr="00E22A1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E22A1F" w:rsidRPr="00E22A1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 и подведомс</w:t>
      </w:r>
      <w:r w:rsidR="00E22A1F">
        <w:rPr>
          <w:rFonts w:ascii="Liberation Serif" w:hAnsi="Liberation Serif"/>
          <w:sz w:val="26"/>
          <w:szCs w:val="26"/>
        </w:rPr>
        <w:t>твенных им учреждениях: 8 (81756</w:t>
      </w:r>
      <w:r w:rsidRPr="00F41AD5">
        <w:rPr>
          <w:rFonts w:ascii="Liberation Serif" w:hAnsi="Liberation Serif"/>
          <w:sz w:val="26"/>
          <w:szCs w:val="26"/>
        </w:rPr>
        <w:t>) 2-</w:t>
      </w:r>
      <w:r w:rsidR="00E22A1F">
        <w:rPr>
          <w:rFonts w:ascii="Liberation Serif" w:hAnsi="Liberation Serif"/>
          <w:sz w:val="26"/>
          <w:szCs w:val="26"/>
        </w:rPr>
        <w:t>11</w:t>
      </w:r>
      <w:r w:rsidRPr="00F41AD5">
        <w:rPr>
          <w:rFonts w:ascii="Liberation Serif" w:hAnsi="Liberation Serif"/>
          <w:sz w:val="26"/>
          <w:szCs w:val="26"/>
        </w:rPr>
        <w:t>-3</w:t>
      </w:r>
      <w:r w:rsidR="00E22A1F">
        <w:rPr>
          <w:rFonts w:ascii="Liberation Serif" w:hAnsi="Liberation Serif"/>
          <w:sz w:val="26"/>
          <w:szCs w:val="26"/>
        </w:rPr>
        <w:t>8</w:t>
      </w:r>
      <w:r w:rsidRPr="00F41AD5">
        <w:rPr>
          <w:rFonts w:ascii="Liberation Serif" w:hAnsi="Liberation Serif"/>
          <w:sz w:val="26"/>
          <w:szCs w:val="26"/>
        </w:rPr>
        <w:t>.</w:t>
      </w:r>
    </w:p>
    <w:p w:rsidR="00C20437" w:rsidRPr="00F41AD5" w:rsidRDefault="00C20437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4.Постановление администрации района от 29.06.2011 №755 «Об утверждении Положения о работе «Телефона доверия» признать утратившим силу.</w:t>
      </w:r>
    </w:p>
    <w:p w:rsidR="00C20437" w:rsidRPr="00C20437" w:rsidRDefault="00C20437" w:rsidP="00C20437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</w:t>
      </w:r>
      <w:r w:rsidR="00F41AD5" w:rsidRPr="00F41AD5">
        <w:rPr>
          <w:rFonts w:ascii="Liberation Serif" w:hAnsi="Liberation Serif"/>
          <w:sz w:val="26"/>
          <w:szCs w:val="26"/>
        </w:rPr>
        <w:t>.</w:t>
      </w:r>
      <w:bookmarkEnd w:id="1"/>
      <w:r w:rsidR="00F41AD5" w:rsidRPr="00F41AD5">
        <w:rPr>
          <w:rFonts w:ascii="Liberation Serif" w:hAnsi="Liberation Serif" w:hint="eastAsia"/>
          <w:sz w:val="26"/>
          <w:szCs w:val="26"/>
        </w:rPr>
        <w:t> </w:t>
      </w:r>
      <w:r w:rsidRPr="00C20437">
        <w:rPr>
          <w:rFonts w:ascii="Liberation Serif" w:hAnsi="Liberation Serif"/>
          <w:sz w:val="26"/>
          <w:szCs w:val="26"/>
        </w:rPr>
        <w:t>Настоящее постановление вступает в силу 01.0</w:t>
      </w:r>
      <w:r w:rsidR="004204F5">
        <w:rPr>
          <w:rFonts w:ascii="Liberation Serif" w:hAnsi="Liberation Serif"/>
          <w:sz w:val="26"/>
          <w:szCs w:val="26"/>
        </w:rPr>
        <w:t>9</w:t>
      </w:r>
      <w:r w:rsidR="003F435B">
        <w:rPr>
          <w:rFonts w:ascii="Liberation Serif" w:hAnsi="Liberation Serif"/>
          <w:sz w:val="26"/>
          <w:szCs w:val="26"/>
        </w:rPr>
        <w:t xml:space="preserve">.2023 года, </w:t>
      </w:r>
      <w:r w:rsidRPr="00C20437">
        <w:rPr>
          <w:rFonts w:ascii="Liberation Serif" w:hAnsi="Liberation Serif"/>
          <w:sz w:val="26"/>
          <w:szCs w:val="26"/>
        </w:rPr>
        <w:t>подлежит официальному 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E22A1F" w:rsidRDefault="00E22A1F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22A1F" w:rsidRDefault="00E22A1F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22A1F" w:rsidRPr="00F41AD5" w:rsidRDefault="00E22A1F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22A1F" w:rsidRPr="00E22A1F" w:rsidRDefault="00E22A1F" w:rsidP="00E22A1F">
      <w:pPr>
        <w:jc w:val="both"/>
        <w:rPr>
          <w:rFonts w:ascii="Liberation Serif" w:hAnsi="Liberation Serif"/>
          <w:b/>
          <w:sz w:val="26"/>
          <w:szCs w:val="26"/>
        </w:rPr>
      </w:pPr>
      <w:r w:rsidRPr="00E22A1F">
        <w:rPr>
          <w:rFonts w:ascii="Liberation Serif" w:hAnsi="Liberation Serif"/>
          <w:b/>
          <w:sz w:val="26"/>
          <w:szCs w:val="26"/>
        </w:rPr>
        <w:t xml:space="preserve">Глава округа:                                                                                           Д.А. Соловьев </w:t>
      </w:r>
    </w:p>
    <w:p w:rsidR="00E22A1F" w:rsidRDefault="00E22A1F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E22A1F" w:rsidRDefault="00E22A1F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Default="00C20437" w:rsidP="00E22A1F">
      <w:pPr>
        <w:jc w:val="both"/>
        <w:rPr>
          <w:rFonts w:ascii="Liberation Serif" w:hAnsi="Liberation Serif"/>
          <w:sz w:val="26"/>
          <w:szCs w:val="26"/>
        </w:rPr>
      </w:pPr>
    </w:p>
    <w:p w:rsidR="00C20437" w:rsidRPr="00C20437" w:rsidRDefault="00C20437" w:rsidP="00C20437">
      <w:pPr>
        <w:ind w:left="5103"/>
        <w:jc w:val="right"/>
        <w:rPr>
          <w:rFonts w:ascii="Liberation Serif" w:hAnsi="Liberation Serif"/>
          <w:sz w:val="26"/>
          <w:szCs w:val="26"/>
        </w:rPr>
      </w:pPr>
      <w:r w:rsidRPr="00C20437">
        <w:rPr>
          <w:rFonts w:ascii="Liberation Serif" w:hAnsi="Liberation Serif"/>
          <w:sz w:val="26"/>
          <w:szCs w:val="26"/>
        </w:rPr>
        <w:t xml:space="preserve">Утвержден  </w:t>
      </w:r>
    </w:p>
    <w:p w:rsidR="00C20437" w:rsidRPr="00C20437" w:rsidRDefault="00C20437" w:rsidP="004204F5">
      <w:pPr>
        <w:ind w:left="5103"/>
        <w:jc w:val="right"/>
        <w:rPr>
          <w:rFonts w:ascii="Liberation Serif" w:hAnsi="Liberation Serif"/>
          <w:sz w:val="26"/>
          <w:szCs w:val="26"/>
        </w:rPr>
      </w:pPr>
      <w:r w:rsidRPr="00C20437">
        <w:rPr>
          <w:rFonts w:ascii="Liberation Serif" w:hAnsi="Liberation Serif"/>
          <w:sz w:val="26"/>
          <w:szCs w:val="26"/>
        </w:rPr>
        <w:t xml:space="preserve">постановлением </w:t>
      </w:r>
      <w:r w:rsidR="004204F5">
        <w:rPr>
          <w:rFonts w:ascii="Liberation Serif" w:hAnsi="Liberation Serif"/>
          <w:sz w:val="26"/>
          <w:szCs w:val="26"/>
        </w:rPr>
        <w:t xml:space="preserve"> главы </w:t>
      </w:r>
      <w:r w:rsidRPr="00C20437">
        <w:rPr>
          <w:rFonts w:ascii="Liberation Serif" w:hAnsi="Liberation Serif"/>
          <w:sz w:val="26"/>
          <w:szCs w:val="26"/>
        </w:rPr>
        <w:t xml:space="preserve"> округа </w:t>
      </w:r>
    </w:p>
    <w:p w:rsidR="00C20437" w:rsidRPr="00C20437" w:rsidRDefault="0010317C" w:rsidP="00C20437">
      <w:pPr>
        <w:ind w:left="5103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08.09.2023 №  124</w:t>
      </w:r>
    </w:p>
    <w:p w:rsidR="00F41AD5" w:rsidRPr="00F41AD5" w:rsidRDefault="00C20437" w:rsidP="00C20437">
      <w:pPr>
        <w:ind w:left="5103"/>
        <w:jc w:val="right"/>
        <w:rPr>
          <w:rFonts w:ascii="Liberation Serif" w:hAnsi="Liberation Serif"/>
          <w:sz w:val="26"/>
          <w:szCs w:val="26"/>
        </w:rPr>
      </w:pPr>
      <w:r w:rsidRPr="00C20437">
        <w:rPr>
          <w:rFonts w:ascii="Liberation Serif" w:hAnsi="Liberation Serif"/>
          <w:sz w:val="26"/>
          <w:szCs w:val="26"/>
        </w:rPr>
        <w:t xml:space="preserve"> (приложение  1)</w:t>
      </w: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F41AD5">
      <w:pPr>
        <w:jc w:val="center"/>
        <w:rPr>
          <w:rFonts w:ascii="Liberation Serif" w:hAnsi="Liberation Serif"/>
          <w:b/>
          <w:sz w:val="26"/>
          <w:szCs w:val="26"/>
        </w:rPr>
      </w:pPr>
      <w:r w:rsidRPr="00F41AD5">
        <w:rPr>
          <w:rFonts w:ascii="Liberation Serif" w:hAnsi="Liberation Serif"/>
          <w:b/>
          <w:sz w:val="26"/>
          <w:szCs w:val="26"/>
        </w:rPr>
        <w:t xml:space="preserve">Порядок </w:t>
      </w:r>
    </w:p>
    <w:p w:rsidR="00F41AD5" w:rsidRPr="00F41AD5" w:rsidRDefault="00F41AD5" w:rsidP="00F41AD5">
      <w:pPr>
        <w:jc w:val="center"/>
        <w:rPr>
          <w:rFonts w:ascii="Liberation Serif" w:hAnsi="Liberation Serif"/>
          <w:b/>
          <w:sz w:val="26"/>
          <w:szCs w:val="26"/>
        </w:rPr>
      </w:pPr>
      <w:r w:rsidRPr="00F41AD5">
        <w:rPr>
          <w:rFonts w:ascii="Liberation Serif" w:hAnsi="Liberation Serif"/>
          <w:b/>
          <w:sz w:val="26"/>
          <w:szCs w:val="26"/>
        </w:rPr>
        <w:t xml:space="preserve">организации работы телефона «горячей линии» для приема сообщений граждан и юридических лиц о фактах коррупции в органах местного самоуправления </w:t>
      </w:r>
      <w:r w:rsidR="00C20437">
        <w:rPr>
          <w:rFonts w:ascii="Liberation Serif" w:hAnsi="Liberation Serif"/>
          <w:b/>
          <w:sz w:val="26"/>
          <w:szCs w:val="26"/>
        </w:rPr>
        <w:t>Белозерского</w:t>
      </w:r>
      <w:r w:rsidRPr="00F41AD5">
        <w:rPr>
          <w:rFonts w:ascii="Liberation Serif" w:hAnsi="Liberation Serif"/>
          <w:b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C20437" w:rsidRPr="00C20437">
        <w:rPr>
          <w:rFonts w:ascii="Liberation Serif" w:hAnsi="Liberation Serif"/>
          <w:b/>
          <w:sz w:val="26"/>
          <w:szCs w:val="26"/>
        </w:rPr>
        <w:t>Белозерского</w:t>
      </w:r>
      <w:r w:rsidRPr="00F41AD5">
        <w:rPr>
          <w:rFonts w:ascii="Liberation Serif" w:hAnsi="Liberation Serif"/>
          <w:b/>
          <w:sz w:val="26"/>
          <w:szCs w:val="26"/>
        </w:rPr>
        <w:t xml:space="preserve"> муниципального округа и подведомственных им учреждениях</w:t>
      </w:r>
    </w:p>
    <w:p w:rsidR="00F41AD5" w:rsidRPr="00F41AD5" w:rsidRDefault="00F41AD5" w:rsidP="00F41AD5">
      <w:pPr>
        <w:jc w:val="center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 xml:space="preserve">1. Настоящий Порядок определяет организацию работы телефона «горячей линии» для приема сообщений граждан и юридических лиц о фактах коррупции в органах местного самоуправления </w:t>
      </w:r>
      <w:r w:rsidR="00C20437" w:rsidRPr="00C20437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C20437" w:rsidRPr="00C20437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 xml:space="preserve">2. Телефон «горячей линии» предназначен для обеспечения гражданам и юридическим лицам возможности сообщать о фактах коррупции в органах местного самоуправления </w:t>
      </w:r>
      <w:r w:rsidR="00C20437" w:rsidRPr="00C20437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C20437" w:rsidRPr="00C20437">
        <w:rPr>
          <w:rFonts w:ascii="Liberation Serif" w:hAnsi="Liberation Serif"/>
          <w:sz w:val="26"/>
          <w:szCs w:val="26"/>
        </w:rPr>
        <w:t xml:space="preserve">Белозерского </w:t>
      </w:r>
      <w:r w:rsidRPr="00F41AD5">
        <w:rPr>
          <w:rFonts w:ascii="Liberation Serif" w:hAnsi="Liberation Serif"/>
          <w:sz w:val="26"/>
          <w:szCs w:val="26"/>
        </w:rPr>
        <w:t>муниципального округа и подведомственных им учреждениях, а именно: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 (далее – сообщения).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3.</w:t>
      </w:r>
      <w:r w:rsidRPr="00F41AD5">
        <w:rPr>
          <w:rFonts w:ascii="Liberation Serif" w:hAnsi="Liberation Serif" w:hint="eastAsia"/>
          <w:sz w:val="26"/>
          <w:szCs w:val="26"/>
        </w:rPr>
        <w:t> </w:t>
      </w:r>
      <w:r w:rsidRPr="00F41AD5">
        <w:rPr>
          <w:rFonts w:ascii="Liberation Serif" w:hAnsi="Liberation Serif"/>
          <w:sz w:val="26"/>
          <w:szCs w:val="26"/>
        </w:rPr>
        <w:t xml:space="preserve">Прием, учет, регистрацию, предварительную обработку и контроль за поступающими по телефону «горячей линии» сообщениями выполняет </w:t>
      </w:r>
      <w:r w:rsidR="00C20437">
        <w:rPr>
          <w:rFonts w:ascii="Liberation Serif" w:hAnsi="Liberation Serif"/>
          <w:sz w:val="26"/>
          <w:szCs w:val="26"/>
        </w:rPr>
        <w:t>управляющий делами</w:t>
      </w:r>
      <w:r w:rsidRPr="00F41AD5">
        <w:rPr>
          <w:rFonts w:ascii="Liberation Serif" w:hAnsi="Liberation Serif"/>
          <w:sz w:val="26"/>
          <w:szCs w:val="26"/>
        </w:rPr>
        <w:t xml:space="preserve"> администрации </w:t>
      </w:r>
      <w:r w:rsidR="00C20437" w:rsidRPr="00C20437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4. Прием сообщений осуществляется ежедневно, кроме выходных и праздничных дней, согласно режиму рабочего времени и в соответствии с правилами внутреннего трудового</w:t>
      </w:r>
      <w:r w:rsidR="00C20437">
        <w:rPr>
          <w:rFonts w:ascii="Liberation Serif" w:hAnsi="Liberation Serif"/>
          <w:sz w:val="26"/>
          <w:szCs w:val="26"/>
        </w:rPr>
        <w:t xml:space="preserve"> распорядка по телефону 8 (81756) 2-11</w:t>
      </w:r>
      <w:r w:rsidRPr="00F41AD5">
        <w:rPr>
          <w:rFonts w:ascii="Liberation Serif" w:hAnsi="Liberation Serif"/>
          <w:sz w:val="26"/>
          <w:szCs w:val="26"/>
        </w:rPr>
        <w:t>-3</w:t>
      </w:r>
      <w:r w:rsidR="00C20437">
        <w:rPr>
          <w:rFonts w:ascii="Liberation Serif" w:hAnsi="Liberation Serif"/>
          <w:sz w:val="26"/>
          <w:szCs w:val="26"/>
        </w:rPr>
        <w:t>8</w:t>
      </w:r>
      <w:r w:rsidRPr="00F41AD5">
        <w:rPr>
          <w:rFonts w:ascii="Liberation Serif" w:hAnsi="Liberation Serif"/>
          <w:sz w:val="26"/>
          <w:szCs w:val="26"/>
        </w:rPr>
        <w:t>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5.</w:t>
      </w:r>
      <w:r w:rsidRPr="00F41AD5">
        <w:rPr>
          <w:rFonts w:ascii="Liberation Serif" w:hAnsi="Liberation Serif" w:hint="eastAsia"/>
          <w:sz w:val="26"/>
          <w:szCs w:val="26"/>
        </w:rPr>
        <w:t> </w:t>
      </w:r>
      <w:r w:rsidRPr="00F41AD5">
        <w:rPr>
          <w:rFonts w:ascii="Liberation Serif" w:hAnsi="Liberation Serif"/>
          <w:sz w:val="26"/>
          <w:szCs w:val="26"/>
        </w:rPr>
        <w:t xml:space="preserve">В начале сообщения, перед информацией о фактах коррупционных проявлений в органах местного самоуправления </w:t>
      </w:r>
      <w:r w:rsidR="00C20437" w:rsidRPr="00C20437">
        <w:rPr>
          <w:rFonts w:ascii="Liberation Serif" w:hAnsi="Liberation Serif"/>
          <w:sz w:val="26"/>
          <w:szCs w:val="26"/>
        </w:rPr>
        <w:t xml:space="preserve">Белозерского </w:t>
      </w:r>
      <w:r w:rsidRPr="00F41AD5">
        <w:rPr>
          <w:rFonts w:ascii="Liberation Serif" w:hAnsi="Liberation Serif"/>
          <w:sz w:val="26"/>
          <w:szCs w:val="26"/>
        </w:rPr>
        <w:t xml:space="preserve">муниципального округа, отраслевых (функциональных), территориальных органах администрации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учреждениях, гражданами и представителями юридических лиц сообщаются их персональные данные: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- для физических лиц: фамилия, имя, отчество (при наличии), адрес места жительства, контактный телефон;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- для юридических лиц: наименование, организационно-правовая форма и адрес (местонахождение) юридического лица, фамилия, имя, отчество (при наличии) представителя юридического лица, контактный телефон.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lastRenderedPageBreak/>
        <w:t>В случае отказа заявителя от сообщения своих персональных данных звонок считается анонимным и рассмотрению не подлежит.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 xml:space="preserve">6. Сообщения регистрируются в журнале регистрации сообщений, поступивших на телефон «горячей линии» для приема сообщений граждан и юридических лиц о фактах коррупции в органах местного самоуправления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 (далее – журнал). Журнал должен быть прошит, пронумерован, скреплен печатью и храниться в месте, защищенном от несанкционированного доступа.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7.</w:t>
      </w:r>
      <w:r w:rsidRPr="00F41AD5">
        <w:rPr>
          <w:rFonts w:ascii="Liberation Serif" w:hAnsi="Liberation Serif" w:hint="eastAsia"/>
          <w:sz w:val="26"/>
          <w:szCs w:val="26"/>
        </w:rPr>
        <w:t> </w:t>
      </w:r>
      <w:r w:rsidRPr="00F41AD5">
        <w:rPr>
          <w:rFonts w:ascii="Liberation Serif" w:hAnsi="Liberation Serif"/>
          <w:sz w:val="26"/>
          <w:szCs w:val="26"/>
        </w:rPr>
        <w:t xml:space="preserve">Информация о сообщениях, поступивших на телефон «горячей линии», в составе сведений, внесенных в журнал регистрации, представляется для принятия решения главе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округа, либо лицу, исполняющему его обязанности, в течение одного рабочего дня, следующего за днем поступления соответствующих сообщений на телефон «горячей линии».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8.</w:t>
      </w:r>
      <w:r w:rsidRPr="00F41AD5">
        <w:rPr>
          <w:rFonts w:ascii="Liberation Serif" w:hAnsi="Liberation Serif" w:hint="eastAsia"/>
          <w:sz w:val="26"/>
          <w:szCs w:val="26"/>
        </w:rPr>
        <w:t> </w:t>
      </w:r>
      <w:r w:rsidRPr="00F41AD5">
        <w:rPr>
          <w:rFonts w:ascii="Liberation Serif" w:hAnsi="Liberation Serif"/>
          <w:sz w:val="26"/>
          <w:szCs w:val="26"/>
        </w:rPr>
        <w:t>Сообщения рассматриваются в срок, установленный Федеральным законом Российской Федерации от 02.05.2006 № 59-ФЗ «О порядке рассмотрения обращений граждан Российской Федерации».</w:t>
      </w:r>
    </w:p>
    <w:p w:rsidR="00F41AD5" w:rsidRPr="00F41AD5" w:rsidRDefault="006964BF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</w:t>
      </w:r>
      <w:r w:rsidR="00F41AD5" w:rsidRPr="00F41AD5">
        <w:rPr>
          <w:rFonts w:ascii="Liberation Serif" w:hAnsi="Liberation Serif"/>
          <w:sz w:val="26"/>
          <w:szCs w:val="26"/>
        </w:rPr>
        <w:t>Если в поступившем сообщении содержатся сведения о подготавливаемом, совершаемом или совершенном преступлении, сообщение подлежит направлению в правоохранительные органы в день поступления сообщения.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10.</w:t>
      </w:r>
      <w:r w:rsidRPr="00F41AD5">
        <w:rPr>
          <w:rFonts w:ascii="Liberation Serif" w:hAnsi="Liberation Serif" w:hint="eastAsia"/>
          <w:sz w:val="26"/>
          <w:szCs w:val="26"/>
        </w:rPr>
        <w:t> </w:t>
      </w:r>
      <w:r w:rsidRPr="00F41AD5">
        <w:rPr>
          <w:rFonts w:ascii="Liberation Serif" w:hAnsi="Liberation Serif"/>
          <w:sz w:val="26"/>
          <w:szCs w:val="26"/>
        </w:rPr>
        <w:t xml:space="preserve">Лицо, работающее с поступившей информацией о коррупционных проявлениях в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муниципальном округе, глава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 либо лицо, исполняющее его обязанности, обязаны соблюдать режим конфиденциальности в отношении информации, содержащейся в сообщениях, поступивших на телефон «горячей линии».</w:t>
      </w:r>
    </w:p>
    <w:p w:rsidR="00F41AD5" w:rsidRPr="00F41AD5" w:rsidRDefault="00F41AD5" w:rsidP="00F41AD5">
      <w:pPr>
        <w:ind w:left="142" w:firstLine="567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11. Правила служебного поведения при ведении телефонного разговора:</w:t>
      </w: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При ответе на телефонный звонок обязательно:</w:t>
      </w: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- сообщить фамилию, имя, отчество, замещаемую должность муниципальной службы;</w:t>
      </w: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 xml:space="preserve">- сообщить позвонившему о том, что «горячая линия» работает для информирования о фактах коррупционной направленности в органах местного самоуправления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6964BF" w:rsidRPr="006964BF">
        <w:rPr>
          <w:rFonts w:ascii="Liberation Serif" w:hAnsi="Liberation Serif"/>
          <w:sz w:val="26"/>
          <w:szCs w:val="26"/>
        </w:rPr>
        <w:t>Белозерского</w:t>
      </w:r>
      <w:r w:rsidRPr="00F41AD5">
        <w:rPr>
          <w:rFonts w:ascii="Liberation Serif" w:hAnsi="Liberation Serif"/>
          <w:sz w:val="26"/>
          <w:szCs w:val="26"/>
        </w:rPr>
        <w:t xml:space="preserve"> муниципального округа и подведомственных им учреждениях;</w:t>
      </w: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- сообщить позвонившему о том, что конфиденциальность переданных им сведений гарантируется.</w:t>
      </w: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 xml:space="preserve">12. Информация излагается в сжатой форме, кратко, четко, 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допустим. Рекомендуется категорически избегать конфликтных ситуаций, способных нанести ущерб репутации как органам местного самоуправления </w:t>
      </w:r>
      <w:r w:rsidR="006964BF" w:rsidRPr="006964BF">
        <w:rPr>
          <w:rFonts w:ascii="Liberation Serif" w:hAnsi="Liberation Serif"/>
          <w:sz w:val="26"/>
          <w:szCs w:val="26"/>
        </w:rPr>
        <w:t xml:space="preserve">Белозерского </w:t>
      </w:r>
      <w:r w:rsidRPr="00F41AD5">
        <w:rPr>
          <w:rFonts w:ascii="Liberation Serif" w:hAnsi="Liberation Serif"/>
          <w:sz w:val="26"/>
          <w:szCs w:val="26"/>
        </w:rPr>
        <w:t>муниципального округа, так и лицу, принявшему сообщение.</w:t>
      </w:r>
    </w:p>
    <w:p w:rsidR="00F41AD5" w:rsidRPr="00F41AD5" w:rsidRDefault="00F41AD5" w:rsidP="00F41A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F41AD5" w:rsidRDefault="00F41AD5" w:rsidP="00F41AD5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4204F5" w:rsidRDefault="004204F5" w:rsidP="00F41AD5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4204F5" w:rsidRPr="00F41AD5" w:rsidRDefault="004204F5" w:rsidP="00F41AD5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4204F5" w:rsidRDefault="00F41AD5" w:rsidP="004204F5">
      <w:pPr>
        <w:ind w:left="5103"/>
        <w:jc w:val="right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lastRenderedPageBreak/>
        <w:t>Утвержден</w:t>
      </w:r>
      <w:r w:rsidR="004204F5">
        <w:rPr>
          <w:rFonts w:ascii="Liberation Serif" w:hAnsi="Liberation Serif"/>
          <w:sz w:val="26"/>
          <w:szCs w:val="26"/>
        </w:rPr>
        <w:t>о</w:t>
      </w:r>
      <w:r w:rsidRPr="00F41AD5">
        <w:rPr>
          <w:rFonts w:ascii="Liberation Serif" w:hAnsi="Liberation Serif"/>
          <w:sz w:val="26"/>
          <w:szCs w:val="26"/>
        </w:rPr>
        <w:t xml:space="preserve"> </w:t>
      </w:r>
    </w:p>
    <w:p w:rsidR="00F41AD5" w:rsidRPr="00F41AD5" w:rsidRDefault="00F41AD5" w:rsidP="004204F5">
      <w:pPr>
        <w:ind w:left="5103"/>
        <w:jc w:val="right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 xml:space="preserve">постановлением главы </w:t>
      </w:r>
      <w:r w:rsidR="004204F5">
        <w:rPr>
          <w:rFonts w:ascii="Liberation Serif" w:hAnsi="Liberation Serif"/>
          <w:sz w:val="26"/>
          <w:szCs w:val="26"/>
        </w:rPr>
        <w:t xml:space="preserve"> </w:t>
      </w:r>
      <w:r w:rsidRPr="00F41AD5">
        <w:rPr>
          <w:rFonts w:ascii="Liberation Serif" w:hAnsi="Liberation Serif"/>
          <w:sz w:val="26"/>
          <w:szCs w:val="26"/>
        </w:rPr>
        <w:t>округа</w:t>
      </w:r>
    </w:p>
    <w:p w:rsidR="00F41AD5" w:rsidRPr="00F41AD5" w:rsidRDefault="0010317C" w:rsidP="004204F5">
      <w:pPr>
        <w:ind w:left="5103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от 08.09.20123 </w:t>
      </w:r>
      <w:r w:rsidR="00F41AD5" w:rsidRPr="00F41AD5">
        <w:rPr>
          <w:rFonts w:ascii="Liberation Serif" w:hAnsi="Liberation Serif"/>
          <w:sz w:val="26"/>
          <w:szCs w:val="26"/>
        </w:rPr>
        <w:t xml:space="preserve"> №</w:t>
      </w:r>
      <w:r>
        <w:rPr>
          <w:rFonts w:ascii="Liberation Serif" w:hAnsi="Liberation Serif"/>
          <w:sz w:val="26"/>
          <w:szCs w:val="26"/>
        </w:rPr>
        <w:t xml:space="preserve"> 124</w:t>
      </w:r>
    </w:p>
    <w:p w:rsidR="004204F5" w:rsidRPr="00F41AD5" w:rsidRDefault="004204F5" w:rsidP="004204F5">
      <w:pPr>
        <w:ind w:left="5103"/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</w:t>
      </w:r>
      <w:r w:rsidRPr="00F41AD5">
        <w:rPr>
          <w:rFonts w:ascii="Liberation Serif" w:hAnsi="Liberation Serif"/>
          <w:sz w:val="26"/>
          <w:szCs w:val="26"/>
        </w:rPr>
        <w:t>риложение 2</w:t>
      </w:r>
      <w:r>
        <w:rPr>
          <w:rFonts w:ascii="Liberation Serif" w:hAnsi="Liberation Serif"/>
          <w:sz w:val="26"/>
          <w:szCs w:val="26"/>
        </w:rPr>
        <w:t>)</w:t>
      </w:r>
    </w:p>
    <w:p w:rsidR="00F41AD5" w:rsidRPr="00F41AD5" w:rsidRDefault="00F41AD5" w:rsidP="00F41AD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4204F5">
      <w:pPr>
        <w:ind w:left="5103"/>
        <w:jc w:val="right"/>
        <w:rPr>
          <w:rFonts w:ascii="Liberation Serif" w:hAnsi="Liberation Serif"/>
          <w:sz w:val="26"/>
          <w:szCs w:val="26"/>
        </w:rPr>
      </w:pPr>
      <w:r w:rsidRPr="00F41AD5">
        <w:rPr>
          <w:rFonts w:ascii="Liberation Serif" w:hAnsi="Liberation Serif"/>
          <w:sz w:val="26"/>
          <w:szCs w:val="26"/>
        </w:rPr>
        <w:t>Форма</w:t>
      </w:r>
    </w:p>
    <w:p w:rsidR="00F41AD5" w:rsidRPr="00F41AD5" w:rsidRDefault="00F41AD5" w:rsidP="00F41AD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F41AD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F41AD5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F41AD5">
        <w:rPr>
          <w:rFonts w:ascii="Liberation Serif" w:hAnsi="Liberation Serif"/>
          <w:b/>
          <w:sz w:val="26"/>
          <w:szCs w:val="26"/>
        </w:rPr>
        <w:t>Журнал</w:t>
      </w:r>
    </w:p>
    <w:p w:rsidR="00F41AD5" w:rsidRPr="00F41AD5" w:rsidRDefault="00F41AD5" w:rsidP="00F41AD5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F41AD5">
        <w:rPr>
          <w:rFonts w:ascii="Liberation Serif" w:hAnsi="Liberation Serif"/>
          <w:b/>
          <w:sz w:val="26"/>
          <w:szCs w:val="26"/>
        </w:rPr>
        <w:t xml:space="preserve">регистрации сообщений, поступивших на телефон «горячей линии» для приема сообщений граждан и юридических лиц о фактах коррупции в органах местного самоуправления </w:t>
      </w:r>
      <w:r w:rsidR="004204F5">
        <w:rPr>
          <w:rFonts w:ascii="Liberation Serif" w:hAnsi="Liberation Serif"/>
          <w:b/>
          <w:sz w:val="26"/>
          <w:szCs w:val="26"/>
        </w:rPr>
        <w:t>Белозерского</w:t>
      </w:r>
      <w:r w:rsidRPr="00F41AD5">
        <w:rPr>
          <w:rFonts w:ascii="Liberation Serif" w:hAnsi="Liberation Serif"/>
          <w:b/>
          <w:sz w:val="26"/>
          <w:szCs w:val="26"/>
        </w:rPr>
        <w:t xml:space="preserve"> муниципального округа, отраслевых (функциональных), территориальных органах администрации </w:t>
      </w:r>
      <w:r w:rsidR="004204F5" w:rsidRPr="004204F5">
        <w:rPr>
          <w:rFonts w:ascii="Liberation Serif" w:hAnsi="Liberation Serif"/>
          <w:b/>
          <w:sz w:val="26"/>
          <w:szCs w:val="26"/>
        </w:rPr>
        <w:t xml:space="preserve">Белозерского </w:t>
      </w:r>
      <w:r w:rsidRPr="00F41AD5">
        <w:rPr>
          <w:rFonts w:ascii="Liberation Serif" w:hAnsi="Liberation Serif"/>
          <w:b/>
          <w:sz w:val="26"/>
          <w:szCs w:val="26"/>
        </w:rPr>
        <w:t>муниципального округа и подведомственных им учреждениях</w:t>
      </w:r>
    </w:p>
    <w:p w:rsidR="00F41AD5" w:rsidRPr="00F41AD5" w:rsidRDefault="00F41AD5" w:rsidP="00F41AD5">
      <w:pPr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433"/>
        <w:gridCol w:w="2942"/>
        <w:gridCol w:w="1512"/>
        <w:gridCol w:w="1478"/>
        <w:gridCol w:w="1595"/>
      </w:tblGrid>
      <w:tr w:rsidR="00F41AD5" w:rsidRPr="00F41AD5" w:rsidTr="00C45320">
        <w:tc>
          <w:tcPr>
            <w:tcW w:w="504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1AD5">
              <w:rPr>
                <w:rFonts w:ascii="Liberation Serif" w:hAnsi="Liberation Serif"/>
                <w:sz w:val="20"/>
                <w:szCs w:val="20"/>
              </w:rPr>
              <w:t>№</w:t>
            </w:r>
          </w:p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1AD5"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1433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1AD5">
              <w:rPr>
                <w:rFonts w:ascii="Liberation Serif" w:hAnsi="Liberation Serif"/>
                <w:sz w:val="20"/>
                <w:szCs w:val="20"/>
              </w:rPr>
              <w:t>Дата и время поступления сообщения</w:t>
            </w:r>
          </w:p>
        </w:tc>
        <w:tc>
          <w:tcPr>
            <w:tcW w:w="2942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1AD5">
              <w:rPr>
                <w:rFonts w:ascii="Liberation Serif" w:hAnsi="Liberation Serif"/>
                <w:sz w:val="20"/>
                <w:szCs w:val="20"/>
              </w:rPr>
              <w:t>ФИО, адрес места жительства, контактный телефон (для физических лиц), наименование, организационно-правовая форма и адрес (местонахождение) юридического лица, ФИО его представителя, контактный телефон (для юридических лиц)</w:t>
            </w:r>
          </w:p>
        </w:tc>
        <w:tc>
          <w:tcPr>
            <w:tcW w:w="1512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1AD5">
              <w:rPr>
                <w:rFonts w:ascii="Liberation Serif" w:hAnsi="Liberation Serif"/>
                <w:sz w:val="20"/>
                <w:szCs w:val="20"/>
              </w:rPr>
              <w:t>Краткое содержание сообщения</w:t>
            </w:r>
          </w:p>
        </w:tc>
        <w:tc>
          <w:tcPr>
            <w:tcW w:w="1478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1AD5">
              <w:rPr>
                <w:rFonts w:ascii="Liberation Serif" w:hAnsi="Liberation Serif"/>
                <w:sz w:val="20"/>
                <w:szCs w:val="20"/>
              </w:rPr>
              <w:t>Принятые меры</w:t>
            </w:r>
          </w:p>
        </w:tc>
        <w:tc>
          <w:tcPr>
            <w:tcW w:w="1595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41AD5">
              <w:rPr>
                <w:rFonts w:ascii="Liberation Serif" w:hAnsi="Liberation Serif"/>
                <w:sz w:val="20"/>
                <w:szCs w:val="20"/>
              </w:rPr>
              <w:t xml:space="preserve">ФИО, подпись специалиста </w:t>
            </w:r>
          </w:p>
        </w:tc>
      </w:tr>
      <w:tr w:rsidR="00F41AD5" w:rsidRPr="00F41AD5" w:rsidTr="00C45320">
        <w:tc>
          <w:tcPr>
            <w:tcW w:w="504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204F5" w:rsidRPr="00F41AD5" w:rsidRDefault="004204F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78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F41AD5" w:rsidRPr="00F41AD5" w:rsidTr="00C45320">
        <w:tc>
          <w:tcPr>
            <w:tcW w:w="504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33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42" w:type="dxa"/>
            <w:shd w:val="clear" w:color="auto" w:fill="auto"/>
          </w:tcPr>
          <w:p w:rsidR="004204F5" w:rsidRDefault="004204F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204F5" w:rsidRPr="00F41AD5" w:rsidRDefault="004204F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478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F41AD5" w:rsidRPr="00F41AD5" w:rsidRDefault="00F41AD5" w:rsidP="00F41AD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F41AD5" w:rsidRPr="00F41AD5" w:rsidRDefault="00F41AD5" w:rsidP="00F41AD5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F41AD5">
      <w:pPr>
        <w:jc w:val="center"/>
        <w:rPr>
          <w:rFonts w:cs="Liberation Serif"/>
          <w:sz w:val="20"/>
          <w:szCs w:val="20"/>
        </w:rPr>
      </w:pPr>
    </w:p>
    <w:p w:rsidR="00F41AD5" w:rsidRPr="00F41AD5" w:rsidRDefault="00F41AD5" w:rsidP="00F41AD5">
      <w:pPr>
        <w:ind w:left="5103"/>
        <w:jc w:val="both"/>
        <w:rPr>
          <w:rFonts w:ascii="Liberation Serif" w:hAnsi="Liberation Serif"/>
          <w:sz w:val="26"/>
          <w:szCs w:val="26"/>
        </w:rPr>
      </w:pPr>
    </w:p>
    <w:p w:rsidR="00F41AD5" w:rsidRPr="00F41AD5" w:rsidRDefault="00F41AD5" w:rsidP="00F41AD5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847BBB" w:rsidRDefault="00847BBB" w:rsidP="00847BBB">
      <w:pPr>
        <w:ind w:right="-5" w:firstLine="900"/>
        <w:jc w:val="both"/>
        <w:rPr>
          <w:b/>
          <w:sz w:val="28"/>
          <w:szCs w:val="28"/>
        </w:rPr>
      </w:pPr>
    </w:p>
    <w:p w:rsidR="00847BBB" w:rsidRDefault="00847BBB" w:rsidP="00847BBB">
      <w:pPr>
        <w:ind w:right="-5" w:firstLine="900"/>
        <w:jc w:val="both"/>
        <w:rPr>
          <w:b/>
          <w:sz w:val="28"/>
          <w:szCs w:val="28"/>
        </w:rPr>
      </w:pPr>
    </w:p>
    <w:sectPr w:rsidR="00847BBB" w:rsidSect="00F41AD5">
      <w:type w:val="continuous"/>
      <w:pgSz w:w="11906" w:h="16838"/>
      <w:pgMar w:top="426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4F" w:rsidRDefault="0048344F">
      <w:r>
        <w:separator/>
      </w:r>
    </w:p>
  </w:endnote>
  <w:endnote w:type="continuationSeparator" w:id="0">
    <w:p w:rsidR="0048344F" w:rsidRDefault="0048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E0" w:rsidRDefault="00D724E0" w:rsidP="00B542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24E0" w:rsidRDefault="00D724E0" w:rsidP="00B542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E0" w:rsidRDefault="00D724E0" w:rsidP="00B542E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7366">
      <w:rPr>
        <w:rStyle w:val="a8"/>
        <w:noProof/>
      </w:rPr>
      <w:t>2</w:t>
    </w:r>
    <w:r>
      <w:rPr>
        <w:rStyle w:val="a8"/>
      </w:rPr>
      <w:fldChar w:fldCharType="end"/>
    </w:r>
  </w:p>
  <w:p w:rsidR="00D724E0" w:rsidRDefault="00D724E0" w:rsidP="00B542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4F" w:rsidRDefault="0048344F">
      <w:r>
        <w:separator/>
      </w:r>
    </w:p>
  </w:footnote>
  <w:footnote w:type="continuationSeparator" w:id="0">
    <w:p w:rsidR="0048344F" w:rsidRDefault="0048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A03E6"/>
    <w:multiLevelType w:val="hybridMultilevel"/>
    <w:tmpl w:val="6250F976"/>
    <w:lvl w:ilvl="0" w:tplc="0B365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04086"/>
    <w:rsid w:val="0000673A"/>
    <w:rsid w:val="000241C8"/>
    <w:rsid w:val="0002622A"/>
    <w:rsid w:val="0003174D"/>
    <w:rsid w:val="000359BA"/>
    <w:rsid w:val="000401F1"/>
    <w:rsid w:val="000439EC"/>
    <w:rsid w:val="000608A4"/>
    <w:rsid w:val="00063C3E"/>
    <w:rsid w:val="00085892"/>
    <w:rsid w:val="00092940"/>
    <w:rsid w:val="000B49CC"/>
    <w:rsid w:val="000C0E54"/>
    <w:rsid w:val="000C3947"/>
    <w:rsid w:val="000C42D9"/>
    <w:rsid w:val="000D7FCF"/>
    <w:rsid w:val="000E6F9B"/>
    <w:rsid w:val="0010317C"/>
    <w:rsid w:val="00103AE9"/>
    <w:rsid w:val="00106A39"/>
    <w:rsid w:val="0011363A"/>
    <w:rsid w:val="00117264"/>
    <w:rsid w:val="00121103"/>
    <w:rsid w:val="001219D1"/>
    <w:rsid w:val="0016543A"/>
    <w:rsid w:val="00173910"/>
    <w:rsid w:val="00184149"/>
    <w:rsid w:val="001945BE"/>
    <w:rsid w:val="001A0A84"/>
    <w:rsid w:val="001A1436"/>
    <w:rsid w:val="001B26DF"/>
    <w:rsid w:val="001D740B"/>
    <w:rsid w:val="001E7366"/>
    <w:rsid w:val="001F55F5"/>
    <w:rsid w:val="00200DE6"/>
    <w:rsid w:val="00201640"/>
    <w:rsid w:val="00203831"/>
    <w:rsid w:val="00213780"/>
    <w:rsid w:val="00221106"/>
    <w:rsid w:val="0023123F"/>
    <w:rsid w:val="00235956"/>
    <w:rsid w:val="00244272"/>
    <w:rsid w:val="0025100A"/>
    <w:rsid w:val="00263293"/>
    <w:rsid w:val="002654E6"/>
    <w:rsid w:val="00277564"/>
    <w:rsid w:val="00281CB2"/>
    <w:rsid w:val="00284C56"/>
    <w:rsid w:val="00284C7E"/>
    <w:rsid w:val="00284FBB"/>
    <w:rsid w:val="002C3742"/>
    <w:rsid w:val="002C6CF4"/>
    <w:rsid w:val="002E39C7"/>
    <w:rsid w:val="002F30E2"/>
    <w:rsid w:val="00302960"/>
    <w:rsid w:val="00303114"/>
    <w:rsid w:val="00317D8C"/>
    <w:rsid w:val="00320334"/>
    <w:rsid w:val="00320BD2"/>
    <w:rsid w:val="003307C3"/>
    <w:rsid w:val="003918B7"/>
    <w:rsid w:val="00394487"/>
    <w:rsid w:val="003A0383"/>
    <w:rsid w:val="003A2F6C"/>
    <w:rsid w:val="003B1FAF"/>
    <w:rsid w:val="003B2423"/>
    <w:rsid w:val="003D3E65"/>
    <w:rsid w:val="003E127D"/>
    <w:rsid w:val="003F1EEE"/>
    <w:rsid w:val="003F35F9"/>
    <w:rsid w:val="003F435B"/>
    <w:rsid w:val="003F6016"/>
    <w:rsid w:val="004107AA"/>
    <w:rsid w:val="004204F5"/>
    <w:rsid w:val="00420ACB"/>
    <w:rsid w:val="00421612"/>
    <w:rsid w:val="00421D6D"/>
    <w:rsid w:val="00426B29"/>
    <w:rsid w:val="0043496A"/>
    <w:rsid w:val="00451696"/>
    <w:rsid w:val="0045337C"/>
    <w:rsid w:val="0045502D"/>
    <w:rsid w:val="00477F1F"/>
    <w:rsid w:val="00481D1A"/>
    <w:rsid w:val="0048344F"/>
    <w:rsid w:val="004B1EC5"/>
    <w:rsid w:val="004B7E71"/>
    <w:rsid w:val="004C0D39"/>
    <w:rsid w:val="004C44A2"/>
    <w:rsid w:val="004C7271"/>
    <w:rsid w:val="004D1DE0"/>
    <w:rsid w:val="004D4CD8"/>
    <w:rsid w:val="004E79F0"/>
    <w:rsid w:val="00502BF6"/>
    <w:rsid w:val="005030D3"/>
    <w:rsid w:val="00526E1F"/>
    <w:rsid w:val="005414BC"/>
    <w:rsid w:val="0054357B"/>
    <w:rsid w:val="00553828"/>
    <w:rsid w:val="00554288"/>
    <w:rsid w:val="005561AD"/>
    <w:rsid w:val="00560C57"/>
    <w:rsid w:val="00597D98"/>
    <w:rsid w:val="005A13DF"/>
    <w:rsid w:val="005D1C64"/>
    <w:rsid w:val="005E2F02"/>
    <w:rsid w:val="005E30A5"/>
    <w:rsid w:val="005E3D4B"/>
    <w:rsid w:val="005F2B64"/>
    <w:rsid w:val="00610E05"/>
    <w:rsid w:val="0064607D"/>
    <w:rsid w:val="00651177"/>
    <w:rsid w:val="00657572"/>
    <w:rsid w:val="00664698"/>
    <w:rsid w:val="006964BF"/>
    <w:rsid w:val="006E4D41"/>
    <w:rsid w:val="006F43F5"/>
    <w:rsid w:val="006F590E"/>
    <w:rsid w:val="00711822"/>
    <w:rsid w:val="007165F1"/>
    <w:rsid w:val="00735692"/>
    <w:rsid w:val="00743188"/>
    <w:rsid w:val="0075443B"/>
    <w:rsid w:val="00756EA0"/>
    <w:rsid w:val="00785904"/>
    <w:rsid w:val="007A701A"/>
    <w:rsid w:val="007E4DEA"/>
    <w:rsid w:val="007E7176"/>
    <w:rsid w:val="00847BBB"/>
    <w:rsid w:val="0085312D"/>
    <w:rsid w:val="0085593C"/>
    <w:rsid w:val="00881506"/>
    <w:rsid w:val="0088472C"/>
    <w:rsid w:val="00884ACD"/>
    <w:rsid w:val="00896CEC"/>
    <w:rsid w:val="008A0016"/>
    <w:rsid w:val="008A3CFF"/>
    <w:rsid w:val="008C3D61"/>
    <w:rsid w:val="008E43F7"/>
    <w:rsid w:val="008E6AA1"/>
    <w:rsid w:val="008E703A"/>
    <w:rsid w:val="008F0195"/>
    <w:rsid w:val="009279DC"/>
    <w:rsid w:val="00944974"/>
    <w:rsid w:val="00951A03"/>
    <w:rsid w:val="009523AE"/>
    <w:rsid w:val="00966015"/>
    <w:rsid w:val="00987A8F"/>
    <w:rsid w:val="00992166"/>
    <w:rsid w:val="0099638F"/>
    <w:rsid w:val="009B35F7"/>
    <w:rsid w:val="009C03EF"/>
    <w:rsid w:val="009C4ECD"/>
    <w:rsid w:val="009C6FA9"/>
    <w:rsid w:val="009D51F4"/>
    <w:rsid w:val="009E1A9A"/>
    <w:rsid w:val="009F0F3E"/>
    <w:rsid w:val="00A03736"/>
    <w:rsid w:val="00A22AE8"/>
    <w:rsid w:val="00A274C2"/>
    <w:rsid w:val="00A30A5D"/>
    <w:rsid w:val="00A363A3"/>
    <w:rsid w:val="00A76702"/>
    <w:rsid w:val="00A76A1E"/>
    <w:rsid w:val="00A93976"/>
    <w:rsid w:val="00A950F7"/>
    <w:rsid w:val="00AC41DC"/>
    <w:rsid w:val="00AC675C"/>
    <w:rsid w:val="00AC6CA2"/>
    <w:rsid w:val="00AC6E12"/>
    <w:rsid w:val="00AD3C93"/>
    <w:rsid w:val="00AE1F55"/>
    <w:rsid w:val="00AF26CC"/>
    <w:rsid w:val="00B01B0F"/>
    <w:rsid w:val="00B031CD"/>
    <w:rsid w:val="00B03A45"/>
    <w:rsid w:val="00B10BA8"/>
    <w:rsid w:val="00B11404"/>
    <w:rsid w:val="00B136AF"/>
    <w:rsid w:val="00B41892"/>
    <w:rsid w:val="00B45D11"/>
    <w:rsid w:val="00B50EBE"/>
    <w:rsid w:val="00B542E2"/>
    <w:rsid w:val="00B61D8F"/>
    <w:rsid w:val="00B71307"/>
    <w:rsid w:val="00B95654"/>
    <w:rsid w:val="00BC2811"/>
    <w:rsid w:val="00BC65AF"/>
    <w:rsid w:val="00BE4200"/>
    <w:rsid w:val="00BE44ED"/>
    <w:rsid w:val="00BF0FD0"/>
    <w:rsid w:val="00BF4F31"/>
    <w:rsid w:val="00BF74E7"/>
    <w:rsid w:val="00C04EC1"/>
    <w:rsid w:val="00C20437"/>
    <w:rsid w:val="00C222A1"/>
    <w:rsid w:val="00C236B1"/>
    <w:rsid w:val="00C32B14"/>
    <w:rsid w:val="00C32CAB"/>
    <w:rsid w:val="00C345D3"/>
    <w:rsid w:val="00C432DD"/>
    <w:rsid w:val="00C45320"/>
    <w:rsid w:val="00C477F1"/>
    <w:rsid w:val="00C52B50"/>
    <w:rsid w:val="00C63C13"/>
    <w:rsid w:val="00C750C6"/>
    <w:rsid w:val="00CC1597"/>
    <w:rsid w:val="00CE27D0"/>
    <w:rsid w:val="00CF0A19"/>
    <w:rsid w:val="00D03650"/>
    <w:rsid w:val="00D47133"/>
    <w:rsid w:val="00D4735F"/>
    <w:rsid w:val="00D5473F"/>
    <w:rsid w:val="00D57706"/>
    <w:rsid w:val="00D724E0"/>
    <w:rsid w:val="00D817CD"/>
    <w:rsid w:val="00DA4801"/>
    <w:rsid w:val="00DA67B6"/>
    <w:rsid w:val="00DB114A"/>
    <w:rsid w:val="00DD7F11"/>
    <w:rsid w:val="00E22A1F"/>
    <w:rsid w:val="00E305D8"/>
    <w:rsid w:val="00E31592"/>
    <w:rsid w:val="00E31B62"/>
    <w:rsid w:val="00E40022"/>
    <w:rsid w:val="00E64FA1"/>
    <w:rsid w:val="00E72264"/>
    <w:rsid w:val="00E8004F"/>
    <w:rsid w:val="00E845A4"/>
    <w:rsid w:val="00E8647F"/>
    <w:rsid w:val="00E91AC5"/>
    <w:rsid w:val="00EA6875"/>
    <w:rsid w:val="00EA78E3"/>
    <w:rsid w:val="00EB33F1"/>
    <w:rsid w:val="00EC0E20"/>
    <w:rsid w:val="00EE44E4"/>
    <w:rsid w:val="00EE51CA"/>
    <w:rsid w:val="00EE7537"/>
    <w:rsid w:val="00EF7C50"/>
    <w:rsid w:val="00F10254"/>
    <w:rsid w:val="00F164D6"/>
    <w:rsid w:val="00F1680A"/>
    <w:rsid w:val="00F17576"/>
    <w:rsid w:val="00F208B1"/>
    <w:rsid w:val="00F41AD5"/>
    <w:rsid w:val="00F46674"/>
    <w:rsid w:val="00F475F6"/>
    <w:rsid w:val="00F52806"/>
    <w:rsid w:val="00F753C2"/>
    <w:rsid w:val="00F81A7B"/>
    <w:rsid w:val="00F9799D"/>
    <w:rsid w:val="00FA3DBF"/>
    <w:rsid w:val="00FB728B"/>
    <w:rsid w:val="00FC3EEF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table" w:styleId="a6">
    <w:name w:val="Table Grid"/>
    <w:basedOn w:val="a1"/>
    <w:rsid w:val="007A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6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B54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42E2"/>
  </w:style>
  <w:style w:type="character" w:customStyle="1" w:styleId="10">
    <w:name w:val="Заголовок 1 Знак"/>
    <w:link w:val="1"/>
    <w:rsid w:val="000241C8"/>
    <w:rPr>
      <w:sz w:val="32"/>
      <w:szCs w:val="24"/>
    </w:rPr>
  </w:style>
  <w:style w:type="character" w:customStyle="1" w:styleId="a4">
    <w:name w:val="Название Знак"/>
    <w:link w:val="a3"/>
    <w:rsid w:val="000241C8"/>
    <w:rPr>
      <w:b/>
      <w:bCs/>
      <w:sz w:val="36"/>
      <w:szCs w:val="24"/>
    </w:rPr>
  </w:style>
  <w:style w:type="character" w:styleId="a9">
    <w:name w:val="Hyperlink"/>
    <w:uiPriority w:val="99"/>
    <w:unhideWhenUsed/>
    <w:rsid w:val="000241C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91AC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939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9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table" w:styleId="a6">
    <w:name w:val="Table Grid"/>
    <w:basedOn w:val="a1"/>
    <w:rsid w:val="007A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39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6F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B542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42E2"/>
  </w:style>
  <w:style w:type="character" w:customStyle="1" w:styleId="10">
    <w:name w:val="Заголовок 1 Знак"/>
    <w:link w:val="1"/>
    <w:rsid w:val="000241C8"/>
    <w:rPr>
      <w:sz w:val="32"/>
      <w:szCs w:val="24"/>
    </w:rPr>
  </w:style>
  <w:style w:type="character" w:customStyle="1" w:styleId="a4">
    <w:name w:val="Название Знак"/>
    <w:link w:val="a3"/>
    <w:rsid w:val="000241C8"/>
    <w:rPr>
      <w:b/>
      <w:bCs/>
      <w:sz w:val="36"/>
      <w:szCs w:val="24"/>
    </w:rPr>
  </w:style>
  <w:style w:type="character" w:styleId="a9">
    <w:name w:val="Hyperlink"/>
    <w:uiPriority w:val="99"/>
    <w:unhideWhenUsed/>
    <w:rsid w:val="000241C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91AC5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A939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9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F71A-A22B-4C83-B13A-B1C289EC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2023-08-24T05:32:00Z</cp:lastPrinted>
  <dcterms:created xsi:type="dcterms:W3CDTF">2023-09-13T05:28:00Z</dcterms:created>
  <dcterms:modified xsi:type="dcterms:W3CDTF">2023-09-13T05:28:00Z</dcterms:modified>
</cp:coreProperties>
</file>