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09" w:rsidRPr="00E0703E" w:rsidRDefault="00F74009" w:rsidP="00E070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отбора </w:t>
      </w:r>
      <w:r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 для бытовых нужд населения Белозерского </w:t>
      </w:r>
      <w:r w:rsidR="00964D9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регулируемым ценам</w:t>
      </w:r>
      <w:r w:rsidRPr="00E070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74009" w:rsidRPr="00F74009" w:rsidRDefault="00E0703E" w:rsidP="00E07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BD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4D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74009"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009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3E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F74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тбор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газов, (далее - СУГ) для бытовых нужд населения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определения (подбора) уполномоченных газоснабжающих организаций - поставщиков сжиженных углеводородных  газов для бытовых нужд населения Белозерского </w:t>
      </w:r>
      <w:r w:rsidR="00866A38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Белозерского муниципального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proofErr w:type="gramEnd"/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и адрес уполномоченного органа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Белозерского муниципального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представления заявок: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 (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81756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2-18-02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EC6461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Поспелова Светлана Александровна</w:t>
      </w:r>
    </w:p>
    <w:p w:rsidR="00A07851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Дата и время начала подачи заявок н</w:t>
      </w:r>
      <w:bookmarkStart w:id="0" w:name="_GoBack"/>
      <w:bookmarkEnd w:id="0"/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участие в отборе</w:t>
      </w:r>
      <w:r w:rsidRPr="0086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BD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B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 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час.  15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Дата и время окончания приема заявок на участие в отборе: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0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B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17 час. 30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Рассмотрение заявок, представленных для участия в отборе, проведение отбора: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0B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23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B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9A0BD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отбора являются юридические лица, предоставившие заявку для участи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Заявка участника отбора должна содержать: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- заявку </w:t>
      </w:r>
      <w:proofErr w:type="gramStart"/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 участие в отборе в произвольной форме на имя руководителя уполномоченного органа с указанием</w:t>
      </w:r>
      <w:proofErr w:type="gramEnd"/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фамилии, имени и отчества руководителя организации, представившей заявку, контактного лица, телефонов и перечня прилагаемых к ней документов;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выписку из Единого государственного реестра юридических лиц, полученную не ранее чем за тридцать календарных дней до дня подачи заявки;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учредительных документов организации и всех изменений к ним;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справку об исполнении обязанности по уплате налогов, сборов, пеней, штрафов, процентов;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приказа о назначении (протокола об избрании) руководителя организации;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информацию об объеме СУГ с указанием количества абонентов по муниципальным образованиям района, который участник отбора имеет возможность поставить потребителям Белозерского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округ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подтверждающих 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наличие собственного оборудования по ремонту и техническому освидетельствованию баллонов, или копия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право собственности или право пользования имуществом (наличие газонаполнительных станций и специализированных складов для хранения баллонов), необходимым для обеспечения наполнения (заправки) баллонов и автоцистерн, а также хранения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абонентских (диспетчерских) служб по приему и регистрации заявок населения, а также аварийно-диспетчерских служб, осуществляющих круглосуточную работу, включая выходные и праздничные дни;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наличие обменного фонда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автоцистерн или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заправленных баллонов.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Копии предоставляемых документов должны быть прошиты, пронумерованы, заверены подписью руководителя или уполномоченного должностного лица и печатью организации (при наличии).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Критерии отбора уполномоченных газораспределительных организаций: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абонентских (диспетчерских) служб, обеспечивающих прием и регистрацию заявок населения, а также аварийно-диспетчерских служб, осуществляющих круглосуточную работу, включая выходные и праздничные дни.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специализированных складов для хранения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газонаполнительных станций.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обменного фонда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или договора со специализированной организацией по взвешиванию автоцистерн.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по взвешиванию заправленных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собственного оборудования по ремонту и техническому освидетельствованию баллонов или договора со специализированной организацией.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объемов СУГ, планируемые к поставке потребителям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Дата размещения на официальном </w:t>
      </w:r>
      <w:r w:rsidR="00E0703E" w:rsidRPr="00E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сайте 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EC6461">
        <w:rPr>
          <w:rFonts w:ascii="Times New Roman" w:hAnsi="Times New Roman" w:cs="Times New Roman"/>
          <w:sz w:val="28"/>
          <w:szCs w:val="28"/>
        </w:rPr>
        <w:t>округа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9A0BD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B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E5D14" w:rsidRPr="00E0703E" w:rsidRDefault="009E5D14" w:rsidP="00E0703E">
      <w:pPr>
        <w:jc w:val="both"/>
        <w:rPr>
          <w:rFonts w:ascii="Times New Roman" w:hAnsi="Times New Roman" w:cs="Times New Roman"/>
        </w:rPr>
      </w:pPr>
    </w:p>
    <w:sectPr w:rsidR="009E5D14" w:rsidRPr="00E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397"/>
    <w:multiLevelType w:val="hybridMultilevel"/>
    <w:tmpl w:val="7DE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7AD"/>
    <w:multiLevelType w:val="hybridMultilevel"/>
    <w:tmpl w:val="68CE0CA4"/>
    <w:lvl w:ilvl="0" w:tplc="4094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A005E"/>
    <w:multiLevelType w:val="hybridMultilevel"/>
    <w:tmpl w:val="76A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9"/>
    <w:rsid w:val="00085280"/>
    <w:rsid w:val="00172311"/>
    <w:rsid w:val="001A2C8C"/>
    <w:rsid w:val="001C77DA"/>
    <w:rsid w:val="00354A2F"/>
    <w:rsid w:val="003F2C1D"/>
    <w:rsid w:val="005F2BB6"/>
    <w:rsid w:val="007D1089"/>
    <w:rsid w:val="008046C2"/>
    <w:rsid w:val="00866A38"/>
    <w:rsid w:val="00964D94"/>
    <w:rsid w:val="009A0BD2"/>
    <w:rsid w:val="009E5D14"/>
    <w:rsid w:val="00A07851"/>
    <w:rsid w:val="00A34B13"/>
    <w:rsid w:val="00A74B9E"/>
    <w:rsid w:val="00C86BA6"/>
    <w:rsid w:val="00E0703E"/>
    <w:rsid w:val="00E64B09"/>
    <w:rsid w:val="00EC6461"/>
    <w:rsid w:val="00F30CF7"/>
    <w:rsid w:val="00F74009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F3BD-3B93-4692-A35C-E36DEADB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М.Ю.</dc:creator>
  <cp:lastModifiedBy>Миронов Д.С.</cp:lastModifiedBy>
  <cp:revision>4</cp:revision>
  <cp:lastPrinted>2023-11-13T08:29:00Z</cp:lastPrinted>
  <dcterms:created xsi:type="dcterms:W3CDTF">2023-10-10T06:51:00Z</dcterms:created>
  <dcterms:modified xsi:type="dcterms:W3CDTF">2023-12-05T08:19:00Z</dcterms:modified>
</cp:coreProperties>
</file>