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 xml:space="preserve">АДМИНИСТРАЦИЯ БЕЛОЗЕРСКОГО МУНИЦИПАЛЬНОГО </w:t>
      </w:r>
      <w:r w:rsidR="006F2A16">
        <w:rPr>
          <w:rFonts w:ascii="Times New Roman" w:hAnsi="Times New Roman" w:cs="Times New Roman"/>
          <w:sz w:val="20"/>
          <w:szCs w:val="20"/>
        </w:rPr>
        <w:t>ОКРУГ</w:t>
      </w:r>
      <w:r w:rsidRPr="004C1FED">
        <w:rPr>
          <w:rFonts w:ascii="Times New Roman" w:hAnsi="Times New Roman" w:cs="Times New Roman"/>
          <w:sz w:val="20"/>
          <w:szCs w:val="20"/>
        </w:rPr>
        <w:t>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903739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5155">
        <w:rPr>
          <w:rFonts w:ascii="Times New Roman" w:hAnsi="Times New Roman" w:cs="Times New Roman"/>
          <w:bCs/>
          <w:sz w:val="28"/>
          <w:szCs w:val="28"/>
        </w:rPr>
        <w:t>19.04.2024</w:t>
      </w:r>
      <w:r w:rsidR="005165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C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26A">
        <w:rPr>
          <w:rFonts w:ascii="Times New Roman" w:hAnsi="Times New Roman" w:cs="Times New Roman"/>
          <w:bCs/>
          <w:sz w:val="28"/>
          <w:szCs w:val="28"/>
        </w:rPr>
        <w:t>№</w:t>
      </w:r>
      <w:r w:rsidR="00B33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155">
        <w:rPr>
          <w:rFonts w:ascii="Times New Roman" w:hAnsi="Times New Roman" w:cs="Times New Roman"/>
          <w:bCs/>
          <w:sz w:val="28"/>
          <w:szCs w:val="28"/>
        </w:rPr>
        <w:t>396</w:t>
      </w:r>
    </w:p>
    <w:p w:rsidR="00B9690C" w:rsidRP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90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9690C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2A16">
        <w:rPr>
          <w:rFonts w:ascii="Times New Roman" w:hAnsi="Times New Roman" w:cs="Times New Roman"/>
          <w:bCs/>
          <w:sz w:val="28"/>
          <w:szCs w:val="28"/>
        </w:rPr>
        <w:t>П</w:t>
      </w:r>
      <w:r w:rsidRPr="00B9690C">
        <w:rPr>
          <w:rFonts w:ascii="Times New Roman" w:hAnsi="Times New Roman" w:cs="Times New Roman"/>
          <w:bCs/>
          <w:sz w:val="28"/>
          <w:szCs w:val="28"/>
        </w:rPr>
        <w:t>оложения</w:t>
      </w:r>
    </w:p>
    <w:p w:rsidR="00B9690C" w:rsidRP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90C">
        <w:rPr>
          <w:rFonts w:ascii="Times New Roman" w:hAnsi="Times New Roman" w:cs="Times New Roman"/>
          <w:bCs/>
          <w:sz w:val="28"/>
          <w:szCs w:val="28"/>
        </w:rPr>
        <w:t>об обеспечении первичных мер</w:t>
      </w: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90C">
        <w:rPr>
          <w:rFonts w:ascii="Times New Roman" w:hAnsi="Times New Roman" w:cs="Times New Roman"/>
          <w:bCs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9690C">
        <w:rPr>
          <w:rFonts w:ascii="Times New Roman" w:hAnsi="Times New Roman" w:cs="Times New Roman"/>
          <w:bCs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B9690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D0F3F" w:rsidRDefault="00FD0F3F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территории          </w:t>
      </w:r>
      <w:r w:rsidR="00B9690C">
        <w:rPr>
          <w:rFonts w:ascii="Times New Roman" w:hAnsi="Times New Roman" w:cs="Times New Roman"/>
          <w:bCs/>
          <w:sz w:val="28"/>
          <w:szCs w:val="28"/>
        </w:rPr>
        <w:t xml:space="preserve">Белозерского </w:t>
      </w: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D0F3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0C" w:rsidRP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9690C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аконом от 21.12.1994 № 69-ФЗ «О </w:t>
      </w:r>
      <w:r w:rsidRPr="00B9690C">
        <w:rPr>
          <w:rFonts w:ascii="Times New Roman" w:hAnsi="Times New Roman" w:cs="Times New Roman"/>
          <w:bCs/>
          <w:sz w:val="28"/>
          <w:szCs w:val="28"/>
        </w:rPr>
        <w:t>пожарной безопасности», Федеральным</w:t>
      </w:r>
      <w:r w:rsidR="001E7A23">
        <w:rPr>
          <w:rFonts w:ascii="Times New Roman" w:hAnsi="Times New Roman" w:cs="Times New Roman"/>
          <w:bCs/>
          <w:sz w:val="28"/>
          <w:szCs w:val="28"/>
        </w:rPr>
        <w:t xml:space="preserve"> законом от 22.07.2008 № 123-ФЗ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90C">
        <w:rPr>
          <w:rFonts w:ascii="Times New Roman" w:hAnsi="Times New Roman" w:cs="Times New Roman"/>
          <w:bCs/>
          <w:sz w:val="28"/>
          <w:szCs w:val="28"/>
        </w:rPr>
        <w:t>«Технический регламент о требованиях пожа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рной безопасности», Федеральным </w:t>
      </w:r>
      <w:r w:rsidR="001E7A23">
        <w:rPr>
          <w:rFonts w:ascii="Times New Roman" w:hAnsi="Times New Roman" w:cs="Times New Roman"/>
          <w:bCs/>
          <w:sz w:val="28"/>
          <w:szCs w:val="28"/>
        </w:rPr>
        <w:t>законом от 06.10.2003 № 131-ФЗ</w:t>
      </w:r>
      <w:r w:rsidRPr="00B9690C">
        <w:rPr>
          <w:rFonts w:ascii="Times New Roman" w:hAnsi="Times New Roman" w:cs="Times New Roman"/>
          <w:bCs/>
          <w:sz w:val="28"/>
          <w:szCs w:val="28"/>
        </w:rPr>
        <w:t xml:space="preserve"> «Об общих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принципах организации местного </w:t>
      </w:r>
      <w:r w:rsidRPr="00B9690C">
        <w:rPr>
          <w:rFonts w:ascii="Times New Roman" w:hAnsi="Times New Roman" w:cs="Times New Roman"/>
          <w:bCs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Уставом округа,</w:t>
      </w: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90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0C" w:rsidRPr="00B9690C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Pr="00B9690C">
        <w:rPr>
          <w:rFonts w:ascii="Times New Roman" w:hAnsi="Times New Roman" w:cs="Times New Roman"/>
          <w:bCs/>
          <w:sz w:val="28"/>
          <w:szCs w:val="28"/>
        </w:rPr>
        <w:t>Утвердить Положение об обе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спечении первичных мер пожарной </w:t>
      </w:r>
      <w:r w:rsidRPr="00B9690C">
        <w:rPr>
          <w:rFonts w:ascii="Times New Roman" w:hAnsi="Times New Roman" w:cs="Times New Roman"/>
          <w:bCs/>
          <w:sz w:val="28"/>
          <w:szCs w:val="28"/>
        </w:rPr>
        <w:t xml:space="preserve">безопасности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Бел</w:t>
      </w:r>
      <w:r w:rsidR="001E7A23">
        <w:rPr>
          <w:rFonts w:ascii="Times New Roman" w:hAnsi="Times New Roman" w:cs="Times New Roman"/>
          <w:bCs/>
          <w:sz w:val="28"/>
          <w:szCs w:val="28"/>
        </w:rPr>
        <w:t>озерского муниципал</w:t>
      </w:r>
      <w:r w:rsidR="00EA5749">
        <w:rPr>
          <w:rFonts w:ascii="Times New Roman" w:hAnsi="Times New Roman" w:cs="Times New Roman"/>
          <w:bCs/>
          <w:sz w:val="28"/>
          <w:szCs w:val="28"/>
        </w:rPr>
        <w:t>ьного округа согласно приложению</w:t>
      </w:r>
      <w:r w:rsidR="001E7A2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02525" w:rsidRDefault="00B9690C" w:rsidP="00B969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E7A2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9690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его  </w:t>
      </w:r>
      <w:r w:rsidR="001E7A23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Pr="00B9690C">
        <w:rPr>
          <w:rFonts w:ascii="Times New Roman" w:hAnsi="Times New Roman" w:cs="Times New Roman"/>
          <w:bCs/>
          <w:sz w:val="28"/>
          <w:szCs w:val="28"/>
        </w:rPr>
        <w:t>опубликования в газете «</w:t>
      </w:r>
      <w:proofErr w:type="spellStart"/>
      <w:r w:rsidRPr="00B9690C">
        <w:rPr>
          <w:rFonts w:ascii="Times New Roman" w:hAnsi="Times New Roman" w:cs="Times New Roman"/>
          <w:bCs/>
          <w:sz w:val="28"/>
          <w:szCs w:val="28"/>
        </w:rPr>
        <w:t>Белозерье</w:t>
      </w:r>
      <w:proofErr w:type="spellEnd"/>
      <w:r w:rsidRPr="00B9690C">
        <w:rPr>
          <w:rFonts w:ascii="Times New Roman" w:hAnsi="Times New Roman" w:cs="Times New Roman"/>
          <w:bCs/>
          <w:sz w:val="28"/>
          <w:szCs w:val="28"/>
        </w:rPr>
        <w:t>» и подлежит размещению  на официальном сайте Белозерского муниципального округа в информационно-телекоммуникационной сети «Интернет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02525" w:rsidRDefault="001E7A23" w:rsidP="000704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</w:t>
      </w:r>
      <w:r w:rsidR="00EA5749">
        <w:rPr>
          <w:rFonts w:ascii="Times New Roman" w:hAnsi="Times New Roman" w:cs="Times New Roman"/>
          <w:bCs/>
          <w:sz w:val="28"/>
          <w:szCs w:val="28"/>
        </w:rPr>
        <w:t>Контроль за и</w:t>
      </w:r>
      <w:r w:rsidR="005716E5">
        <w:rPr>
          <w:rFonts w:ascii="Times New Roman" w:hAnsi="Times New Roman" w:cs="Times New Roman"/>
          <w:bCs/>
          <w:sz w:val="28"/>
          <w:szCs w:val="28"/>
        </w:rPr>
        <w:t>с</w:t>
      </w:r>
      <w:r w:rsidRPr="00B9690C">
        <w:rPr>
          <w:rFonts w:ascii="Times New Roman" w:hAnsi="Times New Roman" w:cs="Times New Roman"/>
          <w:bCs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Pr="00B9690C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D34" w:rsidRDefault="00E80D34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0C" w:rsidRDefault="00B9690C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Pr="00B9690C" w:rsidRDefault="0062319E" w:rsidP="00465C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B9690C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="00147A20"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="00147A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47A20"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p w:rsidR="00B9690C" w:rsidRDefault="00B9690C" w:rsidP="00776AEC">
      <w:pPr>
        <w:spacing w:after="0" w:line="240" w:lineRule="auto"/>
      </w:pPr>
    </w:p>
    <w:p w:rsidR="00B9690C" w:rsidRDefault="00B9690C" w:rsidP="00776AEC">
      <w:pPr>
        <w:spacing w:after="0" w:line="240" w:lineRule="auto"/>
      </w:pPr>
    </w:p>
    <w:p w:rsidR="00B9690C" w:rsidRDefault="00B9690C" w:rsidP="00776AEC">
      <w:pPr>
        <w:spacing w:after="0" w:line="240" w:lineRule="auto"/>
      </w:pPr>
    </w:p>
    <w:p w:rsidR="00B9690C" w:rsidRDefault="00B9690C" w:rsidP="00776AEC">
      <w:pPr>
        <w:spacing w:after="0" w:line="240" w:lineRule="auto"/>
      </w:pP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Утверждено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округа</w:t>
      </w:r>
    </w:p>
    <w:p w:rsidR="00E03D1C" w:rsidRDefault="00355155" w:rsidP="00E0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19.04.2024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396</w:t>
      </w:r>
    </w:p>
    <w:p w:rsidR="009942D9" w:rsidRDefault="001E7A23" w:rsidP="00E0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Приложение)</w:t>
      </w:r>
    </w:p>
    <w:p w:rsidR="009942D9" w:rsidRDefault="009942D9" w:rsidP="00E0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42D9" w:rsidRPr="00E03D1C" w:rsidRDefault="009942D9" w:rsidP="00E0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D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D1C">
        <w:rPr>
          <w:rFonts w:ascii="Times New Roman" w:hAnsi="Times New Roman" w:cs="Times New Roman"/>
          <w:b/>
          <w:bCs/>
          <w:sz w:val="28"/>
          <w:szCs w:val="28"/>
        </w:rPr>
        <w:t>об обеспечении первичных мер пожарной безопасности на территории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D1C">
        <w:rPr>
          <w:rFonts w:ascii="Times New Roman" w:hAnsi="Times New Roman" w:cs="Times New Roman"/>
          <w:b/>
          <w:bCs/>
          <w:sz w:val="28"/>
          <w:szCs w:val="28"/>
        </w:rPr>
        <w:t>Белозерского муниципального округа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3D1C" w:rsidRPr="00E03D1C" w:rsidRDefault="009942D9" w:rsidP="0099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D1C" w:rsidRPr="00E03D1C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администрации округа </w:t>
      </w:r>
      <w:r w:rsidR="001E7A23">
        <w:rPr>
          <w:rFonts w:ascii="Times New Roman" w:hAnsi="Times New Roman" w:cs="Times New Roman"/>
          <w:sz w:val="28"/>
          <w:szCs w:val="28"/>
        </w:rPr>
        <w:t xml:space="preserve"> и подведомственных ей  муниципальных </w:t>
      </w:r>
      <w:proofErr w:type="spellStart"/>
      <w:proofErr w:type="gramStart"/>
      <w:r w:rsidR="001E7A23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1E7A23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="001E7A23">
        <w:rPr>
          <w:rFonts w:ascii="Times New Roman" w:hAnsi="Times New Roman" w:cs="Times New Roman"/>
          <w:sz w:val="28"/>
          <w:szCs w:val="28"/>
        </w:rPr>
        <w:t xml:space="preserve"> и учреждений  </w:t>
      </w:r>
      <w:r w:rsidR="00E03D1C" w:rsidRPr="00E03D1C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на территории Белозерского муниципального округа.</w:t>
      </w:r>
    </w:p>
    <w:p w:rsidR="00E03D1C" w:rsidRPr="00E03D1C" w:rsidRDefault="009942D9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D1C" w:rsidRPr="00E03D1C">
        <w:rPr>
          <w:rFonts w:ascii="Times New Roman" w:hAnsi="Times New Roman" w:cs="Times New Roman"/>
          <w:sz w:val="28"/>
          <w:szCs w:val="28"/>
        </w:rPr>
        <w:t>1.2. Первичные меры пожарной безопасности разработаны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D1C" w:rsidRPr="00E03D1C">
        <w:rPr>
          <w:rFonts w:ascii="Times New Roman" w:hAnsi="Times New Roman" w:cs="Times New Roman"/>
          <w:sz w:val="28"/>
          <w:szCs w:val="28"/>
        </w:rPr>
        <w:t>законодат</w:t>
      </w:r>
      <w:r w:rsidR="001E7A23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E03D1C" w:rsidRPr="00E03D1C">
        <w:rPr>
          <w:rFonts w:ascii="Times New Roman" w:hAnsi="Times New Roman" w:cs="Times New Roman"/>
          <w:sz w:val="28"/>
          <w:szCs w:val="28"/>
        </w:rPr>
        <w:t>Вологодской облас</w:t>
      </w:r>
      <w:r w:rsidR="001E7A23">
        <w:rPr>
          <w:rFonts w:ascii="Times New Roman" w:hAnsi="Times New Roman" w:cs="Times New Roman"/>
          <w:sz w:val="28"/>
          <w:szCs w:val="28"/>
        </w:rPr>
        <w:t>ти и муниципальными правовыми актами в области обеспечения пожарной безопасности.</w:t>
      </w: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D9">
        <w:rPr>
          <w:rFonts w:ascii="Times New Roman" w:hAnsi="Times New Roman" w:cs="Times New Roman"/>
          <w:b/>
          <w:sz w:val="28"/>
          <w:szCs w:val="28"/>
        </w:rPr>
        <w:t>2. Задачи по обеспечению первичных мер пожарной безопасности.</w:t>
      </w:r>
    </w:p>
    <w:p w:rsidR="00E03D1C" w:rsidRPr="00E03D1C" w:rsidRDefault="009942D9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D1C" w:rsidRPr="00E03D1C">
        <w:rPr>
          <w:rFonts w:ascii="Times New Roman" w:hAnsi="Times New Roman" w:cs="Times New Roman"/>
          <w:sz w:val="28"/>
          <w:szCs w:val="28"/>
        </w:rPr>
        <w:t>2.1. Для обеспечения первичных мер пожарной безопасности на территории</w:t>
      </w:r>
      <w:r w:rsidR="00837BDD">
        <w:rPr>
          <w:rFonts w:ascii="Times New Roman" w:hAnsi="Times New Roman" w:cs="Times New Roman"/>
          <w:sz w:val="28"/>
          <w:szCs w:val="28"/>
        </w:rPr>
        <w:t xml:space="preserve"> </w:t>
      </w:r>
      <w:r w:rsidR="00E03D1C" w:rsidRPr="00E03D1C">
        <w:rPr>
          <w:rFonts w:ascii="Times New Roman" w:hAnsi="Times New Roman" w:cs="Times New Roman"/>
          <w:sz w:val="28"/>
          <w:szCs w:val="28"/>
        </w:rPr>
        <w:t>Белозерского муниципального округа реализуются следующие задачи: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 xml:space="preserve">- реализация органами местного самоуправления полномочий по решению вопросов организационно-правового, финансового, материально-технического обеспечения первичных мер пожарной безопасности, направленных на предотвращение пожаров в границах </w:t>
      </w:r>
      <w:r w:rsidR="001E7A23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E03D1C">
        <w:rPr>
          <w:rFonts w:ascii="Times New Roman" w:hAnsi="Times New Roman" w:cs="Times New Roman"/>
          <w:sz w:val="28"/>
          <w:szCs w:val="28"/>
        </w:rPr>
        <w:t>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планы и программы развития территорий, в том числе организация и осуществление мер</w:t>
      </w:r>
      <w:r w:rsidR="001E7A23">
        <w:rPr>
          <w:rFonts w:ascii="Times New Roman" w:hAnsi="Times New Roman" w:cs="Times New Roman"/>
          <w:sz w:val="28"/>
          <w:szCs w:val="28"/>
        </w:rPr>
        <w:t xml:space="preserve"> </w:t>
      </w:r>
      <w:r w:rsidRPr="00E03D1C">
        <w:rPr>
          <w:rFonts w:ascii="Times New Roman" w:hAnsi="Times New Roman" w:cs="Times New Roman"/>
          <w:sz w:val="28"/>
          <w:szCs w:val="28"/>
        </w:rPr>
        <w:t>по защите от пожаров, создание условий для проведения мероприятий по тушению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жилого фонда, общественных зданий и нежилых помещений, находящихся в муниципальной собственности;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- разработка и организация выполнения муниципальных программ по вопросам обеспечения пожарной безопасности на территории Белозерского муниципального округа;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- разработка плана привлечения сил и сре</w:t>
      </w:r>
      <w:proofErr w:type="gramStart"/>
      <w:r w:rsidRPr="00E03D1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3D1C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1E7A23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E03D1C">
        <w:rPr>
          <w:rFonts w:ascii="Times New Roman" w:hAnsi="Times New Roman" w:cs="Times New Roman"/>
          <w:sz w:val="28"/>
          <w:szCs w:val="28"/>
        </w:rPr>
        <w:t>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lastRenderedPageBreak/>
        <w:t>- установление особого противопожарного режима на территории Белозерского муниципального округа, а также дополнительных требований пожарной безопасности на время его действия;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- обеспечение связи и оповещения населения о пожаре;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 и обучения населения 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1C">
        <w:rPr>
          <w:rFonts w:ascii="Times New Roman" w:hAnsi="Times New Roman" w:cs="Times New Roman"/>
          <w:sz w:val="28"/>
          <w:szCs w:val="28"/>
        </w:rPr>
        <w:t xml:space="preserve">пожарной безопасности, содействие распространению </w:t>
      </w:r>
      <w:proofErr w:type="gramStart"/>
      <w:r w:rsidRPr="00E03D1C">
        <w:rPr>
          <w:rFonts w:ascii="Times New Roman" w:hAnsi="Times New Roman" w:cs="Times New Roman"/>
          <w:sz w:val="28"/>
          <w:szCs w:val="28"/>
        </w:rPr>
        <w:t>пожарно-технических</w:t>
      </w:r>
      <w:proofErr w:type="gramEnd"/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знаний среди граждан 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на территории Белозерского муниципального </w:t>
      </w:r>
      <w:r w:rsidRPr="00E03D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E03D1C">
        <w:rPr>
          <w:rFonts w:ascii="Times New Roman" w:hAnsi="Times New Roman" w:cs="Times New Roman"/>
          <w:sz w:val="28"/>
          <w:szCs w:val="28"/>
        </w:rPr>
        <w:t>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- оказание мер правовой и социальной защиты добровольных пожарных и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C">
        <w:rPr>
          <w:rFonts w:ascii="Times New Roman" w:hAnsi="Times New Roman" w:cs="Times New Roman"/>
          <w:sz w:val="28"/>
          <w:szCs w:val="28"/>
        </w:rPr>
        <w:t>материального стимулирования при осуществлении ими своей деятельности;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D1C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области в </w:t>
      </w:r>
      <w:r w:rsidRPr="00E03D1C">
        <w:rPr>
          <w:rFonts w:ascii="Times New Roman" w:hAnsi="Times New Roman" w:cs="Times New Roman"/>
          <w:sz w:val="28"/>
          <w:szCs w:val="28"/>
        </w:rPr>
        <w:t>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D9">
        <w:rPr>
          <w:rFonts w:ascii="Times New Roman" w:hAnsi="Times New Roman" w:cs="Times New Roman"/>
          <w:b/>
          <w:sz w:val="28"/>
          <w:szCs w:val="28"/>
        </w:rPr>
        <w:t>3. Функции органов местного самоуправления</w:t>
      </w:r>
    </w:p>
    <w:p w:rsidR="00E03D1C" w:rsidRPr="00514F20" w:rsidRDefault="00E03D1C" w:rsidP="00E0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20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3D1C">
        <w:rPr>
          <w:rFonts w:ascii="Times New Roman" w:hAnsi="Times New Roman" w:cs="Times New Roman"/>
          <w:sz w:val="28"/>
          <w:szCs w:val="28"/>
        </w:rPr>
        <w:t>Реализация первичных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 </w:t>
      </w:r>
      <w:r w:rsidRPr="00E03D1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03D1C" w:rsidRPr="009942D9" w:rsidRDefault="009942D9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749">
        <w:rPr>
          <w:rFonts w:ascii="Times New Roman" w:hAnsi="Times New Roman" w:cs="Times New Roman"/>
          <w:sz w:val="28"/>
          <w:szCs w:val="28"/>
        </w:rPr>
        <w:t>О</w:t>
      </w:r>
      <w:r w:rsidR="00514F20">
        <w:rPr>
          <w:rFonts w:ascii="Times New Roman" w:hAnsi="Times New Roman" w:cs="Times New Roman"/>
          <w:sz w:val="28"/>
          <w:szCs w:val="28"/>
        </w:rPr>
        <w:t>тделом МР, Т и ГО, ЧС</w:t>
      </w:r>
      <w:r w:rsidR="00E03D1C" w:rsidRPr="009942D9">
        <w:rPr>
          <w:rFonts w:ascii="Times New Roman" w:hAnsi="Times New Roman" w:cs="Times New Roman"/>
          <w:sz w:val="28"/>
          <w:szCs w:val="28"/>
        </w:rPr>
        <w:t xml:space="preserve"> </w:t>
      </w:r>
      <w:r w:rsidR="00EA57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749" w:rsidRPr="00EA574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округа </w:t>
      </w:r>
      <w:r w:rsidR="00E03D1C" w:rsidRPr="009942D9">
        <w:rPr>
          <w:rFonts w:ascii="Times New Roman" w:hAnsi="Times New Roman" w:cs="Times New Roman"/>
          <w:sz w:val="28"/>
          <w:szCs w:val="28"/>
        </w:rPr>
        <w:t>- в части:</w:t>
      </w: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>разработки мероприятий по обеспечению пожарной безопасности на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942D9" w:rsidRPr="009942D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942D9">
        <w:rPr>
          <w:rFonts w:ascii="Times New Roman" w:hAnsi="Times New Roman" w:cs="Times New Roman"/>
          <w:sz w:val="28"/>
          <w:szCs w:val="28"/>
        </w:rPr>
        <w:t>;</w:t>
      </w: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>подготовки предложений об установлении особого противопожарного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 xml:space="preserve">режима на территории </w:t>
      </w:r>
      <w:r w:rsidR="001E7A23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942D9">
        <w:rPr>
          <w:rFonts w:ascii="Times New Roman" w:hAnsi="Times New Roman" w:cs="Times New Roman"/>
          <w:sz w:val="28"/>
          <w:szCs w:val="28"/>
        </w:rPr>
        <w:t>, а также дополнительных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требований пожарной безопасности на время его действия;</w:t>
      </w: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 xml:space="preserve">оказания содействия органам государственной власти Вологодской области </w:t>
      </w:r>
      <w:proofErr w:type="gramStart"/>
      <w:r w:rsidRPr="009942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2D9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9942D9">
        <w:rPr>
          <w:rFonts w:ascii="Times New Roman" w:hAnsi="Times New Roman" w:cs="Times New Roman"/>
          <w:sz w:val="28"/>
          <w:szCs w:val="28"/>
        </w:rPr>
        <w:t xml:space="preserve"> населения о мерах пожарной безопасности, в том числе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посредством организации и проведения собраний населения;</w:t>
      </w: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>обеспечения оказания мер правовой и социальной защиты добровольным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пожарным при осуществлении ими своей деятельности;</w:t>
      </w:r>
    </w:p>
    <w:p w:rsidR="00E03D1C" w:rsidRPr="009942D9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>обеспечения разработки и выполнения муниципальной программы по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вопросам обеспечения пожарной безопасности.</w:t>
      </w:r>
    </w:p>
    <w:p w:rsidR="00E03D1C" w:rsidRPr="009942D9" w:rsidRDefault="00514F20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74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ерриториальными управлениями </w:t>
      </w:r>
      <w:r w:rsidR="00EA574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E03D1C" w:rsidRPr="009942D9">
        <w:rPr>
          <w:rFonts w:ascii="Times New Roman" w:hAnsi="Times New Roman" w:cs="Times New Roman"/>
          <w:sz w:val="28"/>
          <w:szCs w:val="28"/>
        </w:rPr>
        <w:t xml:space="preserve"> - в части:</w:t>
      </w:r>
    </w:p>
    <w:p w:rsidR="00B9690C" w:rsidRPr="009942D9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 xml:space="preserve">осуществления через </w:t>
      </w:r>
      <w:proofErr w:type="spellStart"/>
      <w:r w:rsidRPr="009942D9">
        <w:rPr>
          <w:rFonts w:ascii="Times New Roman" w:hAnsi="Times New Roman" w:cs="Times New Roman"/>
          <w:sz w:val="28"/>
          <w:szCs w:val="28"/>
        </w:rPr>
        <w:t>водоэксплуатирующие</w:t>
      </w:r>
      <w:proofErr w:type="spellEnd"/>
      <w:r w:rsidRPr="009942D9">
        <w:rPr>
          <w:rFonts w:ascii="Times New Roman" w:hAnsi="Times New Roman" w:cs="Times New Roman"/>
          <w:sz w:val="28"/>
          <w:szCs w:val="28"/>
        </w:rPr>
        <w:t xml:space="preserve"> организации мероприятий по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обеспечению содержания в надлежащем состоянии наружных источников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противопожарного водоснабжения, за исключением ведомственных источников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водоснабжения учета пожарных гидрантов, расположенных на них;</w:t>
      </w:r>
    </w:p>
    <w:p w:rsidR="00B9690C" w:rsidRPr="009942D9" w:rsidRDefault="00B9690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>участия в обеспечении беспрепятственного проезда пожарной техники к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месту пожара</w:t>
      </w:r>
      <w:r w:rsidR="00EA5749">
        <w:rPr>
          <w:rFonts w:ascii="Times New Roman" w:hAnsi="Times New Roman" w:cs="Times New Roman"/>
          <w:sz w:val="28"/>
          <w:szCs w:val="28"/>
        </w:rPr>
        <w:t>;</w:t>
      </w:r>
    </w:p>
    <w:p w:rsidR="00B9690C" w:rsidRPr="009942D9" w:rsidRDefault="00B9690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>организации обучения населения мерам пожарной безопасности, пропаганды</w:t>
      </w:r>
    </w:p>
    <w:p w:rsidR="00B9690C" w:rsidRPr="009942D9" w:rsidRDefault="00B9690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безопасности, содействия распространению </w:t>
      </w:r>
      <w:proofErr w:type="spellStart"/>
      <w:r w:rsidRPr="009942D9">
        <w:rPr>
          <w:rFonts w:ascii="Times New Roman" w:hAnsi="Times New Roman" w:cs="Times New Roman"/>
          <w:sz w:val="28"/>
          <w:szCs w:val="28"/>
        </w:rPr>
        <w:t>пожарнотехнических</w:t>
      </w:r>
      <w:proofErr w:type="spellEnd"/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знаний;</w:t>
      </w:r>
    </w:p>
    <w:p w:rsidR="00B9690C" w:rsidRPr="009942D9" w:rsidRDefault="00B9690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lastRenderedPageBreak/>
        <w:t>оказания консультационной и методической помощи в деятельности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муниципальных организаций в области обеспечения первичных мер пожарной</w:t>
      </w:r>
      <w:r w:rsidR="009942D9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B9690C" w:rsidRPr="009942D9" w:rsidRDefault="009942D9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 </w:t>
      </w:r>
      <w:r w:rsidR="00EA5749">
        <w:rPr>
          <w:rFonts w:ascii="Times New Roman" w:hAnsi="Times New Roman" w:cs="Times New Roman"/>
          <w:sz w:val="28"/>
          <w:szCs w:val="28"/>
        </w:rPr>
        <w:t>О</w:t>
      </w:r>
      <w:r w:rsidR="00A25713">
        <w:rPr>
          <w:rFonts w:ascii="Times New Roman" w:hAnsi="Times New Roman" w:cs="Times New Roman"/>
          <w:sz w:val="28"/>
          <w:szCs w:val="28"/>
        </w:rPr>
        <w:t>тделом информационных технологий</w:t>
      </w:r>
      <w:r w:rsidR="00EA57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5749" w:rsidRPr="00EA5749">
        <w:rPr>
          <w:rFonts w:ascii="Times New Roman" w:hAnsi="Times New Roman" w:cs="Times New Roman"/>
          <w:sz w:val="28"/>
          <w:szCs w:val="28"/>
        </w:rPr>
        <w:t xml:space="preserve"> </w:t>
      </w:r>
      <w:r w:rsidR="00EA574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A25713">
        <w:rPr>
          <w:rFonts w:ascii="Times New Roman" w:hAnsi="Times New Roman" w:cs="Times New Roman"/>
          <w:sz w:val="28"/>
          <w:szCs w:val="28"/>
        </w:rPr>
        <w:t xml:space="preserve"> </w:t>
      </w:r>
      <w:r w:rsidRPr="009942D9"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- в части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своевременного оповещения и информирования населения об угрозе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возникновения или о возникновении чрезвычайных ситуаций,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пожарами, на территории </w:t>
      </w:r>
      <w:r w:rsidR="00514F20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20">
        <w:rPr>
          <w:rFonts w:ascii="Times New Roman" w:hAnsi="Times New Roman" w:cs="Times New Roman"/>
          <w:sz w:val="28"/>
          <w:szCs w:val="28"/>
        </w:rPr>
        <w:t>округа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иные средства массовой информации.</w:t>
      </w:r>
    </w:p>
    <w:p w:rsidR="00B9690C" w:rsidRPr="009942D9" w:rsidRDefault="009942D9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B9690C" w:rsidRPr="009942D9">
        <w:rPr>
          <w:rFonts w:ascii="Times New Roman" w:hAnsi="Times New Roman" w:cs="Times New Roman"/>
          <w:sz w:val="28"/>
          <w:szCs w:val="28"/>
        </w:rPr>
        <w:t>, в подведомственности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которой находятся муниципальные организации, - в части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мероприятий, направленных на выполнение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безопасности в подведомственных муниципальных организациях.</w:t>
      </w:r>
    </w:p>
    <w:p w:rsidR="00B9690C" w:rsidRPr="009942D9" w:rsidRDefault="009942D9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90C" w:rsidRPr="009942D9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942D9"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независимо от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690C" w:rsidRPr="009942D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>форм и форм собственности, а также гражданами, проживающими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942D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B9690C" w:rsidRPr="009942D9">
        <w:rPr>
          <w:rFonts w:ascii="Times New Roman" w:hAnsi="Times New Roman" w:cs="Times New Roman"/>
          <w:sz w:val="28"/>
          <w:szCs w:val="28"/>
        </w:rPr>
        <w:t>, - в части обеспечения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закрепленных территориях беспрепятственного проезда пожарной техники </w:t>
      </w:r>
      <w:proofErr w:type="gramStart"/>
      <w:r w:rsidR="00B9690C" w:rsidRPr="009942D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9690C" w:rsidRPr="009942D9" w:rsidRDefault="00B9690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D9">
        <w:rPr>
          <w:rFonts w:ascii="Times New Roman" w:hAnsi="Times New Roman" w:cs="Times New Roman"/>
          <w:sz w:val="28"/>
          <w:szCs w:val="28"/>
        </w:rPr>
        <w:t>месту пожара и к источникам наружного противопожарного водоснабжения.</w:t>
      </w:r>
    </w:p>
    <w:p w:rsidR="00B9690C" w:rsidRPr="009942D9" w:rsidRDefault="00B9690C" w:rsidP="0099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D9">
        <w:rPr>
          <w:rFonts w:ascii="Times New Roman" w:hAnsi="Times New Roman" w:cs="Times New Roman"/>
          <w:b/>
          <w:sz w:val="28"/>
          <w:szCs w:val="28"/>
        </w:rPr>
        <w:t>4. Финансовое обеспечение мер пожарной безопасности</w:t>
      </w:r>
    </w:p>
    <w:p w:rsidR="00B9690C" w:rsidRPr="009942D9" w:rsidRDefault="009942D9" w:rsidP="0099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90C" w:rsidRPr="009942D9">
        <w:rPr>
          <w:rFonts w:ascii="Times New Roman" w:hAnsi="Times New Roman" w:cs="Times New Roman"/>
          <w:sz w:val="28"/>
          <w:szCs w:val="28"/>
        </w:rPr>
        <w:t>Финансовое обеспечение соблюдения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9942D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Белозерского муниципального округа. </w:t>
      </w:r>
      <w:r w:rsidR="00B9690C" w:rsidRPr="009942D9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осуществляется </w:t>
      </w:r>
      <w:proofErr w:type="gramStart"/>
      <w:r w:rsidR="00B9690C" w:rsidRPr="009942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0C" w:rsidRPr="009942D9" w:rsidRDefault="00B9690C" w:rsidP="00E03D1C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942D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942D9"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</w:t>
      </w:r>
      <w:r w:rsidR="009942D9">
        <w:rPr>
          <w:rFonts w:ascii="Times New Roman" w:hAnsi="Times New Roman" w:cs="Times New Roman"/>
          <w:sz w:val="28"/>
          <w:szCs w:val="28"/>
        </w:rPr>
        <w:t>Белозерского муниципального округа.</w:t>
      </w:r>
    </w:p>
    <w:sectPr w:rsidR="00B9690C" w:rsidRPr="009942D9" w:rsidSect="000F5D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02525"/>
    <w:rsid w:val="00014961"/>
    <w:rsid w:val="00025E42"/>
    <w:rsid w:val="00066214"/>
    <w:rsid w:val="000704FE"/>
    <w:rsid w:val="00073611"/>
    <w:rsid w:val="000965F6"/>
    <w:rsid w:val="000A25DD"/>
    <w:rsid w:val="000C11B5"/>
    <w:rsid w:val="000D053C"/>
    <w:rsid w:val="000E4EF5"/>
    <w:rsid w:val="000F09B5"/>
    <w:rsid w:val="000F2AF5"/>
    <w:rsid w:val="000F5D36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1E7A23"/>
    <w:rsid w:val="001F127C"/>
    <w:rsid w:val="00214AE1"/>
    <w:rsid w:val="002260D6"/>
    <w:rsid w:val="002328ED"/>
    <w:rsid w:val="00236DF1"/>
    <w:rsid w:val="002414B6"/>
    <w:rsid w:val="0024747A"/>
    <w:rsid w:val="00264D88"/>
    <w:rsid w:val="002712CD"/>
    <w:rsid w:val="002A1436"/>
    <w:rsid w:val="002A2088"/>
    <w:rsid w:val="002A702A"/>
    <w:rsid w:val="002B6552"/>
    <w:rsid w:val="002C5E03"/>
    <w:rsid w:val="002C7F5A"/>
    <w:rsid w:val="002D61C4"/>
    <w:rsid w:val="002E5321"/>
    <w:rsid w:val="00341448"/>
    <w:rsid w:val="00355155"/>
    <w:rsid w:val="00355B7C"/>
    <w:rsid w:val="0037782B"/>
    <w:rsid w:val="00391C6B"/>
    <w:rsid w:val="00394C3E"/>
    <w:rsid w:val="003B5BE2"/>
    <w:rsid w:val="003C3332"/>
    <w:rsid w:val="003D25AC"/>
    <w:rsid w:val="003D2FA8"/>
    <w:rsid w:val="003E74BA"/>
    <w:rsid w:val="00405705"/>
    <w:rsid w:val="004275B6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1DCA"/>
    <w:rsid w:val="004E2F4F"/>
    <w:rsid w:val="004E4199"/>
    <w:rsid w:val="004F0767"/>
    <w:rsid w:val="00514F20"/>
    <w:rsid w:val="00516598"/>
    <w:rsid w:val="00536C68"/>
    <w:rsid w:val="005617E8"/>
    <w:rsid w:val="00565DAF"/>
    <w:rsid w:val="00570AB7"/>
    <w:rsid w:val="00570FFC"/>
    <w:rsid w:val="005716E5"/>
    <w:rsid w:val="005815BB"/>
    <w:rsid w:val="005974D1"/>
    <w:rsid w:val="005B72A8"/>
    <w:rsid w:val="005D0E9F"/>
    <w:rsid w:val="005D5DDB"/>
    <w:rsid w:val="0061794A"/>
    <w:rsid w:val="0062319E"/>
    <w:rsid w:val="0063659B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6F2A16"/>
    <w:rsid w:val="00716C1E"/>
    <w:rsid w:val="00716DD7"/>
    <w:rsid w:val="00721D12"/>
    <w:rsid w:val="0073228B"/>
    <w:rsid w:val="00747D04"/>
    <w:rsid w:val="00750CD4"/>
    <w:rsid w:val="00760AA3"/>
    <w:rsid w:val="00776AEC"/>
    <w:rsid w:val="007779D2"/>
    <w:rsid w:val="007A27CF"/>
    <w:rsid w:val="007C07C2"/>
    <w:rsid w:val="007C4415"/>
    <w:rsid w:val="00836D89"/>
    <w:rsid w:val="00837BDD"/>
    <w:rsid w:val="00891CB5"/>
    <w:rsid w:val="008943DA"/>
    <w:rsid w:val="008A6711"/>
    <w:rsid w:val="008D6388"/>
    <w:rsid w:val="00903739"/>
    <w:rsid w:val="00910E95"/>
    <w:rsid w:val="0092728B"/>
    <w:rsid w:val="00967728"/>
    <w:rsid w:val="009942D9"/>
    <w:rsid w:val="009B1FAF"/>
    <w:rsid w:val="009F3700"/>
    <w:rsid w:val="009F3D01"/>
    <w:rsid w:val="00A17163"/>
    <w:rsid w:val="00A25713"/>
    <w:rsid w:val="00A360F1"/>
    <w:rsid w:val="00A527FC"/>
    <w:rsid w:val="00A57076"/>
    <w:rsid w:val="00A656C3"/>
    <w:rsid w:val="00A831B4"/>
    <w:rsid w:val="00AC0D93"/>
    <w:rsid w:val="00AD4BAE"/>
    <w:rsid w:val="00AD58C0"/>
    <w:rsid w:val="00AF15A6"/>
    <w:rsid w:val="00AF7DF7"/>
    <w:rsid w:val="00B11B10"/>
    <w:rsid w:val="00B3095F"/>
    <w:rsid w:val="00B33A34"/>
    <w:rsid w:val="00B519D4"/>
    <w:rsid w:val="00B51E39"/>
    <w:rsid w:val="00B87092"/>
    <w:rsid w:val="00B9690C"/>
    <w:rsid w:val="00BA554F"/>
    <w:rsid w:val="00BC14DB"/>
    <w:rsid w:val="00BE34BA"/>
    <w:rsid w:val="00BF56E6"/>
    <w:rsid w:val="00C137D4"/>
    <w:rsid w:val="00C275FD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3D1C"/>
    <w:rsid w:val="00E06709"/>
    <w:rsid w:val="00E23B5E"/>
    <w:rsid w:val="00E2760E"/>
    <w:rsid w:val="00E50283"/>
    <w:rsid w:val="00E52B62"/>
    <w:rsid w:val="00E5549B"/>
    <w:rsid w:val="00E65B3E"/>
    <w:rsid w:val="00E80D34"/>
    <w:rsid w:val="00E97B5D"/>
    <w:rsid w:val="00EA5749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C5FAA"/>
    <w:rsid w:val="00FD0F3F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D6E5-210F-4DEC-957B-ADD906AE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Антонышева Н.А.</cp:lastModifiedBy>
  <cp:revision>24</cp:revision>
  <cp:lastPrinted>2024-04-09T14:20:00Z</cp:lastPrinted>
  <dcterms:created xsi:type="dcterms:W3CDTF">2021-12-07T05:54:00Z</dcterms:created>
  <dcterms:modified xsi:type="dcterms:W3CDTF">2024-04-22T05:40:00Z</dcterms:modified>
</cp:coreProperties>
</file>